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4677"/>
        <w:gridCol w:w="4678"/>
      </w:tblGrid>
      <w:tr w:rsidR="00881107" w:rsidRPr="00AC421B" w14:paraId="19572420" w14:textId="77777777" w:rsidTr="004871D4">
        <w:trPr>
          <w:jc w:val="center"/>
        </w:trPr>
        <w:tc>
          <w:tcPr>
            <w:tcW w:w="2500" w:type="pct"/>
            <w:vAlign w:val="center"/>
          </w:tcPr>
          <w:p w14:paraId="2098485B" w14:textId="3925CFE0" w:rsidR="00881107" w:rsidRPr="00AC421B" w:rsidRDefault="001F1607" w:rsidP="004871D4">
            <w:pPr>
              <w:pStyle w:val="Recuodecorpodetexto"/>
              <w:ind w:left="0" w:right="144" w:firstLine="0"/>
              <w:jc w:val="left"/>
              <w:rPr>
                <w:rFonts w:ascii="Calibri" w:eastAsia="Calibri" w:hAnsi="Calibri" w:cs="Arial"/>
                <w:b/>
                <w:color w:val="auto"/>
                <w:sz w:val="24"/>
                <w:szCs w:val="24"/>
              </w:rPr>
            </w:pPr>
            <w:r>
              <w:rPr>
                <w:rFonts w:ascii="Calibri" w:hAnsi="Calibri" w:cs="Arial"/>
                <w:b/>
                <w:noProof/>
                <w:sz w:val="24"/>
                <w:szCs w:val="24"/>
                <w:lang w:val="es-ES"/>
              </w:rPr>
              <w:drawing>
                <wp:inline distT="0" distB="0" distL="0" distR="0" wp14:anchorId="7AA49179" wp14:editId="166DCBA4">
                  <wp:extent cx="1706400" cy="360000"/>
                  <wp:effectExtent l="0" t="0" r="0"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novo_UFSCar.png"/>
                          <pic:cNvPicPr/>
                        </pic:nvPicPr>
                        <pic:blipFill rotWithShape="1">
                          <a:blip r:embed="rId8" cstate="print">
                            <a:extLst>
                              <a:ext uri="{28A0092B-C50C-407E-A947-70E740481C1C}">
                                <a14:useLocalDpi xmlns:a14="http://schemas.microsoft.com/office/drawing/2010/main" val="0"/>
                              </a:ext>
                            </a:extLst>
                          </a:blip>
                          <a:srcRect l="4233" t="36172" r="4565" b="36833"/>
                          <a:stretch/>
                        </pic:blipFill>
                        <pic:spPr bwMode="auto">
                          <a:xfrm>
                            <a:off x="0" y="0"/>
                            <a:ext cx="1706400"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2500" w:type="pct"/>
            <w:vAlign w:val="center"/>
          </w:tcPr>
          <w:p w14:paraId="0D1C7F95" w14:textId="77777777" w:rsidR="00881107" w:rsidRPr="00AC421B" w:rsidRDefault="00881107" w:rsidP="004871D4">
            <w:pPr>
              <w:pStyle w:val="Recuodecorpodetexto"/>
              <w:ind w:left="0" w:right="144" w:firstLine="0"/>
              <w:jc w:val="right"/>
              <w:rPr>
                <w:rFonts w:ascii="Calibri" w:eastAsia="Calibri" w:hAnsi="Calibri" w:cs="Arial"/>
                <w:b/>
                <w:color w:val="auto"/>
                <w:sz w:val="24"/>
                <w:szCs w:val="24"/>
              </w:rPr>
            </w:pPr>
            <w:r w:rsidRPr="00087777">
              <w:rPr>
                <w:rFonts w:ascii="Calibri" w:hAnsi="Calibri" w:cs="Arial"/>
                <w:b/>
                <w:sz w:val="24"/>
                <w:szCs w:val="24"/>
                <w:highlight w:val="yellow"/>
              </w:rPr>
              <w:t>[PARTNER INSTITUTION’S LOGO]</w:t>
            </w:r>
          </w:p>
        </w:tc>
      </w:tr>
    </w:tbl>
    <w:p w14:paraId="21A70835" w14:textId="77777777" w:rsidR="001F1607" w:rsidRDefault="001F1607" w:rsidP="00FD1DCC">
      <w:pPr>
        <w:pStyle w:val="Recuodecorpodetexto"/>
        <w:ind w:left="0" w:right="144" w:firstLine="0"/>
        <w:jc w:val="center"/>
        <w:rPr>
          <w:rFonts w:ascii="Calibri" w:hAnsi="Calibri" w:cs="Arial"/>
          <w:b/>
          <w:color w:val="auto"/>
          <w:sz w:val="24"/>
          <w:szCs w:val="24"/>
          <w:lang w:val="en-US"/>
        </w:rPr>
      </w:pPr>
    </w:p>
    <w:p w14:paraId="3F11A92B" w14:textId="0D2A0FA6" w:rsidR="004314F9" w:rsidRPr="00AC421B" w:rsidRDefault="00AC421B" w:rsidP="00FD1DCC">
      <w:pPr>
        <w:pStyle w:val="Recuodecorpodetexto"/>
        <w:ind w:left="0" w:right="144" w:firstLine="0"/>
        <w:jc w:val="center"/>
        <w:rPr>
          <w:rFonts w:ascii="Calibri" w:hAnsi="Calibri" w:cs="Arial"/>
          <w:b/>
          <w:color w:val="auto"/>
          <w:sz w:val="24"/>
          <w:szCs w:val="24"/>
          <w:lang w:val="en-US"/>
        </w:rPr>
      </w:pPr>
      <w:r w:rsidRPr="00AC421B">
        <w:rPr>
          <w:rFonts w:ascii="Calibri" w:hAnsi="Calibri" w:cs="Arial"/>
          <w:b/>
          <w:color w:val="auto"/>
          <w:sz w:val="24"/>
          <w:szCs w:val="24"/>
          <w:lang w:val="en-US"/>
        </w:rPr>
        <w:t xml:space="preserve">SPECIFIC AGREEMENT </w:t>
      </w:r>
      <w:r>
        <w:rPr>
          <w:rFonts w:ascii="Calibri" w:hAnsi="Calibri" w:cs="Arial"/>
          <w:b/>
          <w:color w:val="auto"/>
          <w:sz w:val="24"/>
          <w:szCs w:val="24"/>
          <w:lang w:val="en-US"/>
        </w:rPr>
        <w:t xml:space="preserve">OF </w:t>
      </w:r>
      <w:r w:rsidR="005C3D84" w:rsidRPr="00AC421B">
        <w:rPr>
          <w:rFonts w:ascii="Calibri" w:hAnsi="Calibri" w:cs="Arial"/>
          <w:b/>
          <w:color w:val="auto"/>
          <w:sz w:val="24"/>
          <w:szCs w:val="24"/>
          <w:lang w:val="en-US"/>
        </w:rPr>
        <w:t>I</w:t>
      </w:r>
      <w:r>
        <w:rPr>
          <w:rFonts w:ascii="Calibri" w:hAnsi="Calibri" w:cs="Arial"/>
          <w:b/>
          <w:color w:val="auto"/>
          <w:sz w:val="24"/>
          <w:szCs w:val="24"/>
          <w:lang w:val="en-US"/>
        </w:rPr>
        <w:t>NTERNATIONAL COOPERATION</w:t>
      </w:r>
    </w:p>
    <w:p w14:paraId="2393A808" w14:textId="77777777" w:rsidR="002775AF" w:rsidRPr="00AC421B" w:rsidRDefault="002775AF" w:rsidP="00FD1DCC">
      <w:pPr>
        <w:pStyle w:val="Recuodecorpodetexto"/>
        <w:ind w:left="0" w:right="144" w:firstLine="0"/>
        <w:rPr>
          <w:rFonts w:ascii="Calibri" w:hAnsi="Calibri" w:cs="Arial"/>
          <w:b/>
          <w:color w:val="auto"/>
          <w:sz w:val="24"/>
          <w:szCs w:val="24"/>
          <w:lang w:val="en-US"/>
        </w:rPr>
      </w:pPr>
    </w:p>
    <w:p w14:paraId="72A20F1F" w14:textId="77777777" w:rsidR="004314F9" w:rsidRPr="00AC421B" w:rsidRDefault="00BB56F6" w:rsidP="00FD1DCC">
      <w:pPr>
        <w:pStyle w:val="Corpodetexto"/>
        <w:ind w:left="4678"/>
        <w:rPr>
          <w:rFonts w:ascii="Calibri" w:eastAsia="Batang" w:hAnsi="Calibri" w:cs="Arial"/>
          <w:b/>
          <w:color w:val="auto"/>
          <w:sz w:val="24"/>
          <w:szCs w:val="24"/>
          <w:lang w:val="en-US"/>
        </w:rPr>
      </w:pPr>
      <w:r w:rsidRPr="00AC421B">
        <w:rPr>
          <w:rFonts w:ascii="Calibri" w:hAnsi="Calibri" w:cs="Arial"/>
          <w:b/>
          <w:sz w:val="24"/>
          <w:szCs w:val="24"/>
          <w:lang w:val="en-US"/>
        </w:rPr>
        <w:t>Specific</w:t>
      </w:r>
      <w:r w:rsidR="00FE27E8" w:rsidRPr="00AC421B">
        <w:rPr>
          <w:rFonts w:ascii="Calibri" w:hAnsi="Calibri" w:cs="Arial"/>
          <w:b/>
          <w:sz w:val="24"/>
          <w:szCs w:val="24"/>
          <w:lang w:val="en-US"/>
        </w:rPr>
        <w:t xml:space="preserve"> agreement of academic</w:t>
      </w:r>
      <w:r w:rsidR="00AC421B">
        <w:rPr>
          <w:rFonts w:ascii="Calibri" w:hAnsi="Calibri" w:cs="Arial"/>
          <w:b/>
          <w:sz w:val="24"/>
          <w:szCs w:val="24"/>
          <w:lang w:val="en-US"/>
        </w:rPr>
        <w:t xml:space="preserve">, </w:t>
      </w:r>
      <w:r w:rsidR="00FE27E8" w:rsidRPr="00AC421B">
        <w:rPr>
          <w:rFonts w:ascii="Calibri" w:hAnsi="Calibri" w:cs="Arial"/>
          <w:b/>
          <w:sz w:val="24"/>
          <w:szCs w:val="24"/>
          <w:lang w:val="en-US"/>
        </w:rPr>
        <w:t>scientific</w:t>
      </w:r>
      <w:r w:rsidR="00AC421B">
        <w:rPr>
          <w:rFonts w:ascii="Calibri" w:hAnsi="Calibri" w:cs="Arial"/>
          <w:b/>
          <w:sz w:val="24"/>
          <w:szCs w:val="24"/>
          <w:lang w:val="en-US"/>
        </w:rPr>
        <w:t>, technical and cultural</w:t>
      </w:r>
      <w:r w:rsidR="00FE27E8" w:rsidRPr="00AC421B">
        <w:rPr>
          <w:rFonts w:ascii="Calibri" w:hAnsi="Calibri" w:cs="Arial"/>
          <w:b/>
          <w:sz w:val="24"/>
          <w:szCs w:val="24"/>
          <w:lang w:val="en-US"/>
        </w:rPr>
        <w:t xml:space="preserve"> cooperation between the Federal University of São Carlos (Brazil) and </w:t>
      </w:r>
      <w:r w:rsidR="005C3D84" w:rsidRPr="00F277C2">
        <w:rPr>
          <w:rFonts w:ascii="Calibri" w:hAnsi="Calibri" w:cs="Arial"/>
          <w:b/>
          <w:sz w:val="24"/>
          <w:szCs w:val="24"/>
          <w:highlight w:val="yellow"/>
          <w:lang w:val="en-US"/>
        </w:rPr>
        <w:t>t</w:t>
      </w:r>
      <w:r w:rsidR="00FE27E8" w:rsidRPr="00F277C2">
        <w:rPr>
          <w:rFonts w:ascii="Calibri" w:hAnsi="Calibri" w:cs="Arial"/>
          <w:b/>
          <w:sz w:val="24"/>
          <w:szCs w:val="24"/>
          <w:highlight w:val="yellow"/>
          <w:lang w:val="en-US"/>
        </w:rPr>
        <w:t xml:space="preserve">he </w:t>
      </w:r>
      <w:r w:rsidR="00B376FA" w:rsidRPr="00F277C2">
        <w:rPr>
          <w:rFonts w:ascii="Calibri" w:hAnsi="Calibri" w:cs="Arial"/>
          <w:b/>
          <w:sz w:val="24"/>
          <w:szCs w:val="24"/>
          <w:highlight w:val="yellow"/>
          <w:lang w:val="en-US"/>
        </w:rPr>
        <w:t>… [</w:t>
      </w:r>
      <w:r w:rsidR="005252D2" w:rsidRPr="00F277C2">
        <w:rPr>
          <w:rFonts w:ascii="Calibri" w:hAnsi="Calibri" w:cs="Arial"/>
          <w:b/>
          <w:sz w:val="24"/>
          <w:szCs w:val="24"/>
          <w:highlight w:val="yellow"/>
          <w:lang w:val="en-US"/>
        </w:rPr>
        <w:t>Complete</w:t>
      </w:r>
      <w:r w:rsidR="00B376FA" w:rsidRPr="00F277C2">
        <w:rPr>
          <w:rFonts w:ascii="Calibri" w:hAnsi="Calibri" w:cs="Arial"/>
          <w:b/>
          <w:sz w:val="24"/>
          <w:szCs w:val="24"/>
          <w:highlight w:val="yellow"/>
          <w:lang w:val="en-US"/>
        </w:rPr>
        <w:t xml:space="preserve"> Name of the </w:t>
      </w:r>
      <w:r w:rsidR="00FE27E8" w:rsidRPr="00F277C2">
        <w:rPr>
          <w:rFonts w:ascii="Calibri" w:hAnsi="Calibri" w:cs="Arial"/>
          <w:b/>
          <w:sz w:val="24"/>
          <w:szCs w:val="24"/>
          <w:highlight w:val="yellow"/>
          <w:lang w:val="en-US"/>
        </w:rPr>
        <w:t>Partner Institution</w:t>
      </w:r>
      <w:r w:rsidR="00B376FA" w:rsidRPr="00F277C2">
        <w:rPr>
          <w:rFonts w:ascii="Calibri" w:hAnsi="Calibri" w:cs="Arial"/>
          <w:b/>
          <w:sz w:val="24"/>
          <w:szCs w:val="24"/>
          <w:highlight w:val="yellow"/>
          <w:lang w:val="en-US"/>
        </w:rPr>
        <w:t>]</w:t>
      </w:r>
      <w:r w:rsidR="00FE27E8" w:rsidRPr="00F277C2">
        <w:rPr>
          <w:rFonts w:ascii="Calibri" w:hAnsi="Calibri" w:cs="Arial"/>
          <w:b/>
          <w:sz w:val="24"/>
          <w:szCs w:val="24"/>
          <w:highlight w:val="yellow"/>
          <w:lang w:val="en-US"/>
        </w:rPr>
        <w:t xml:space="preserve"> (</w:t>
      </w:r>
      <w:r w:rsidR="002923B8" w:rsidRPr="00F277C2">
        <w:rPr>
          <w:rFonts w:ascii="Calibri" w:hAnsi="Calibri" w:cs="Arial"/>
          <w:b/>
          <w:sz w:val="24"/>
          <w:szCs w:val="24"/>
          <w:highlight w:val="yellow"/>
          <w:lang w:val="en-US"/>
        </w:rPr>
        <w:t>C</w:t>
      </w:r>
      <w:r w:rsidR="00FE27E8" w:rsidRPr="00F277C2">
        <w:rPr>
          <w:rFonts w:ascii="Calibri" w:hAnsi="Calibri" w:cs="Arial"/>
          <w:b/>
          <w:sz w:val="24"/>
          <w:szCs w:val="24"/>
          <w:highlight w:val="yellow"/>
          <w:lang w:val="en-US"/>
        </w:rPr>
        <w:t>ountry)</w:t>
      </w:r>
      <w:r w:rsidR="00FE27E8" w:rsidRPr="00AC421B">
        <w:rPr>
          <w:rFonts w:ascii="Calibri" w:hAnsi="Calibri" w:cs="Arial"/>
          <w:b/>
          <w:sz w:val="24"/>
          <w:szCs w:val="24"/>
          <w:lang w:val="en-US"/>
        </w:rPr>
        <w:t xml:space="preserve"> </w:t>
      </w:r>
      <w:r w:rsidR="005C3D84" w:rsidRPr="00AC421B">
        <w:rPr>
          <w:rFonts w:ascii="Calibri" w:hAnsi="Calibri" w:cs="Arial"/>
          <w:b/>
          <w:sz w:val="24"/>
          <w:szCs w:val="24"/>
          <w:lang w:val="en-US"/>
        </w:rPr>
        <w:t>i</w:t>
      </w:r>
      <w:r w:rsidR="00FE27E8" w:rsidRPr="00AC421B">
        <w:rPr>
          <w:rFonts w:ascii="Calibri" w:hAnsi="Calibri" w:cs="Arial"/>
          <w:b/>
          <w:sz w:val="24"/>
          <w:szCs w:val="24"/>
          <w:lang w:val="en-US"/>
        </w:rPr>
        <w:t xml:space="preserve">n the </w:t>
      </w:r>
      <w:r w:rsidR="00F9750E" w:rsidRPr="00F277C2">
        <w:rPr>
          <w:rFonts w:ascii="Calibri" w:hAnsi="Calibri" w:cs="Arial"/>
          <w:b/>
          <w:sz w:val="24"/>
          <w:szCs w:val="24"/>
          <w:highlight w:val="yellow"/>
          <w:lang w:val="en-US"/>
        </w:rPr>
        <w:t>area(s) of and/or regarding topics on …</w:t>
      </w:r>
      <w:r w:rsidR="00103FA0" w:rsidRPr="00AC421B">
        <w:rPr>
          <w:rFonts w:ascii="Calibri" w:hAnsi="Calibri" w:cs="Arial"/>
          <w:b/>
          <w:color w:val="auto"/>
          <w:sz w:val="24"/>
          <w:szCs w:val="24"/>
          <w:lang w:val="en-US"/>
        </w:rPr>
        <w:t xml:space="preserve"> </w:t>
      </w:r>
    </w:p>
    <w:p w14:paraId="4E2B1EC2" w14:textId="77777777" w:rsidR="00820615" w:rsidRPr="00AC421B" w:rsidRDefault="00820615" w:rsidP="00FD1DCC">
      <w:pPr>
        <w:pStyle w:val="Corpodetexto"/>
        <w:ind w:right="144"/>
        <w:rPr>
          <w:rFonts w:ascii="Calibri" w:hAnsi="Calibri" w:cs="Arial"/>
          <w:bCs/>
          <w:color w:val="auto"/>
          <w:sz w:val="24"/>
          <w:szCs w:val="24"/>
          <w:lang w:val="en-US"/>
        </w:rPr>
      </w:pPr>
    </w:p>
    <w:p w14:paraId="6747D41D" w14:textId="77777777" w:rsidR="004314F9" w:rsidRPr="00AC421B" w:rsidRDefault="00AC421B" w:rsidP="009E436F">
      <w:pPr>
        <w:shd w:val="clear" w:color="auto" w:fill="FFFFFF"/>
        <w:spacing w:after="120"/>
        <w:jc w:val="both"/>
        <w:rPr>
          <w:rFonts w:ascii="Calibri" w:hAnsi="Calibri" w:cs="Arial"/>
          <w:color w:val="auto"/>
          <w:sz w:val="24"/>
          <w:szCs w:val="24"/>
          <w:lang w:val="en-US"/>
        </w:rPr>
      </w:pPr>
      <w:r w:rsidRPr="00D71133">
        <w:rPr>
          <w:rFonts w:ascii="Calibri" w:hAnsi="Calibri" w:cs="Arial"/>
          <w:sz w:val="24"/>
          <w:szCs w:val="24"/>
          <w:lang w:val="en-US"/>
        </w:rPr>
        <w:t xml:space="preserve">The Federal University of São Carlos, </w:t>
      </w:r>
      <w:r w:rsidR="004B1789" w:rsidRPr="004B1789">
        <w:rPr>
          <w:rFonts w:ascii="Calibri" w:hAnsi="Calibri" w:cs="Arial"/>
          <w:sz w:val="24"/>
          <w:szCs w:val="24"/>
          <w:lang w:val="en-US"/>
        </w:rPr>
        <w:t>with registered offices</w:t>
      </w:r>
      <w:r w:rsidRPr="00D71133">
        <w:rPr>
          <w:rFonts w:ascii="Calibri" w:hAnsi="Calibri" w:cs="Arial"/>
          <w:sz w:val="24"/>
          <w:szCs w:val="24"/>
          <w:lang w:val="en-US"/>
        </w:rPr>
        <w:t xml:space="preserve"> on São Carlos campus, at </w:t>
      </w:r>
      <w:proofErr w:type="spellStart"/>
      <w:r w:rsidRPr="00D71133">
        <w:rPr>
          <w:rFonts w:ascii="Calibri" w:hAnsi="Calibri" w:cs="Arial"/>
          <w:i/>
          <w:sz w:val="24"/>
          <w:szCs w:val="24"/>
          <w:lang w:val="en-US"/>
        </w:rPr>
        <w:t>Rodovia</w:t>
      </w:r>
      <w:proofErr w:type="spellEnd"/>
      <w:r w:rsidRPr="00D71133">
        <w:rPr>
          <w:rFonts w:ascii="Calibri" w:hAnsi="Calibri" w:cs="Arial"/>
          <w:sz w:val="24"/>
          <w:szCs w:val="24"/>
          <w:lang w:val="en-US"/>
        </w:rPr>
        <w:t xml:space="preserve"> Washington Luís, km 235, in São Carlos, in the state of São Paulo, Brazil, represented by its Rector, Prof. </w:t>
      </w:r>
      <w:r w:rsidR="00B41DCB">
        <w:rPr>
          <w:rFonts w:ascii="Calibri" w:hAnsi="Calibri" w:cs="Arial"/>
          <w:sz w:val="24"/>
          <w:szCs w:val="24"/>
          <w:lang w:val="en-US"/>
        </w:rPr>
        <w:t>Ana Beatriz de Oliveira</w:t>
      </w:r>
      <w:r w:rsidRPr="00D71133">
        <w:rPr>
          <w:rFonts w:ascii="Calibri" w:hAnsi="Calibri" w:cs="Arial"/>
          <w:sz w:val="24"/>
          <w:szCs w:val="24"/>
          <w:lang w:val="en-US"/>
        </w:rPr>
        <w:t>, Ph.D., hereinafter referred to as “UFSCar”</w:t>
      </w:r>
      <w:r w:rsidR="00812469" w:rsidRPr="00AC421B">
        <w:rPr>
          <w:rFonts w:ascii="Calibri" w:hAnsi="Calibri" w:cs="Arial"/>
          <w:sz w:val="24"/>
          <w:szCs w:val="24"/>
          <w:lang w:val="en-US"/>
        </w:rPr>
        <w:t xml:space="preserve">, </w:t>
      </w:r>
      <w:r w:rsidR="00075366" w:rsidRPr="00AC421B">
        <w:rPr>
          <w:rFonts w:ascii="Calibri" w:hAnsi="Calibri" w:cs="Arial"/>
          <w:sz w:val="24"/>
          <w:szCs w:val="24"/>
          <w:lang w:val="en-US"/>
        </w:rPr>
        <w:t>on behalf of</w:t>
      </w:r>
      <w:r w:rsidR="002D7C70" w:rsidRPr="00AC421B">
        <w:rPr>
          <w:rFonts w:ascii="Calibri" w:hAnsi="Calibri" w:cs="Arial"/>
          <w:sz w:val="24"/>
          <w:szCs w:val="24"/>
          <w:lang w:val="en-US"/>
        </w:rPr>
        <w:t xml:space="preserve"> its Department of</w:t>
      </w:r>
      <w:r w:rsidR="003615ED" w:rsidRPr="00AC421B">
        <w:rPr>
          <w:rFonts w:ascii="Calibri" w:hAnsi="Calibri" w:cs="Arial"/>
          <w:sz w:val="24"/>
          <w:szCs w:val="24"/>
          <w:lang w:val="en-US"/>
        </w:rPr>
        <w:t xml:space="preserve"> …</w:t>
      </w:r>
      <w:r>
        <w:rPr>
          <w:rFonts w:ascii="Calibri" w:hAnsi="Calibri" w:cs="Arial"/>
          <w:sz w:val="24"/>
          <w:szCs w:val="24"/>
          <w:lang w:val="en-US"/>
        </w:rPr>
        <w:t xml:space="preserve"> and/or </w:t>
      </w:r>
      <w:r w:rsidR="000911EB" w:rsidRPr="00AC421B">
        <w:rPr>
          <w:rFonts w:ascii="Calibri" w:hAnsi="Calibri" w:cs="Arial"/>
          <w:sz w:val="24"/>
          <w:szCs w:val="24"/>
          <w:lang w:val="en-US"/>
        </w:rPr>
        <w:t>Graduate Program on …</w:t>
      </w:r>
      <w:r w:rsidR="005C3D84" w:rsidRPr="00AC421B">
        <w:rPr>
          <w:rFonts w:ascii="Calibri" w:hAnsi="Calibri" w:cs="Arial"/>
          <w:sz w:val="24"/>
          <w:szCs w:val="24"/>
          <w:lang w:val="en-US"/>
        </w:rPr>
        <w:t>,</w:t>
      </w:r>
      <w:r w:rsidR="002D7C70" w:rsidRPr="00AC421B">
        <w:rPr>
          <w:rFonts w:ascii="Calibri" w:hAnsi="Calibri" w:cs="Arial"/>
          <w:color w:val="auto"/>
          <w:sz w:val="24"/>
          <w:szCs w:val="24"/>
          <w:lang w:val="en-US"/>
        </w:rPr>
        <w:t xml:space="preserve"> </w:t>
      </w:r>
      <w:r w:rsidRPr="00D71133">
        <w:rPr>
          <w:rFonts w:ascii="Calibri" w:hAnsi="Calibri" w:cs="Arial"/>
          <w:sz w:val="24"/>
          <w:szCs w:val="24"/>
          <w:lang w:val="en-US"/>
        </w:rPr>
        <w:t xml:space="preserve">and </w:t>
      </w:r>
      <w:r w:rsidR="00B376FA" w:rsidRPr="00087777">
        <w:rPr>
          <w:rFonts w:ascii="Calibri" w:hAnsi="Calibri" w:cs="Arial"/>
          <w:sz w:val="24"/>
          <w:szCs w:val="24"/>
          <w:highlight w:val="yellow"/>
          <w:lang w:val="en-US"/>
        </w:rPr>
        <w:t xml:space="preserve">the </w:t>
      </w:r>
      <w:r w:rsidRPr="00087777">
        <w:rPr>
          <w:rFonts w:ascii="Calibri" w:hAnsi="Calibri" w:cs="Arial"/>
          <w:sz w:val="24"/>
          <w:szCs w:val="24"/>
          <w:highlight w:val="yellow"/>
          <w:lang w:val="en-US"/>
        </w:rPr>
        <w:t>… [</w:t>
      </w:r>
      <w:r w:rsidR="005252D2" w:rsidRPr="00087777">
        <w:rPr>
          <w:rFonts w:ascii="Calibri" w:hAnsi="Calibri" w:cs="Arial"/>
          <w:sz w:val="24"/>
          <w:szCs w:val="24"/>
          <w:highlight w:val="yellow"/>
          <w:lang w:val="en-US"/>
        </w:rPr>
        <w:t>Complete</w:t>
      </w:r>
      <w:r w:rsidRPr="00087777">
        <w:rPr>
          <w:rFonts w:ascii="Calibri" w:hAnsi="Calibri" w:cs="Arial"/>
          <w:sz w:val="24"/>
          <w:szCs w:val="24"/>
          <w:highlight w:val="yellow"/>
          <w:lang w:val="en-US"/>
        </w:rPr>
        <w:t xml:space="preserve"> Name of the Partner Institution]</w:t>
      </w:r>
      <w:r w:rsidRPr="00D71133">
        <w:rPr>
          <w:rFonts w:ascii="Calibri" w:hAnsi="Calibri" w:cs="Arial"/>
          <w:sz w:val="24"/>
          <w:szCs w:val="24"/>
          <w:lang w:val="en-US"/>
        </w:rPr>
        <w:t xml:space="preserve">, </w:t>
      </w:r>
      <w:r w:rsidR="004B1789" w:rsidRPr="004B1789">
        <w:rPr>
          <w:rFonts w:ascii="Calibri" w:hAnsi="Calibri" w:cs="Arial"/>
          <w:sz w:val="24"/>
          <w:szCs w:val="24"/>
          <w:lang w:val="en-US"/>
        </w:rPr>
        <w:t>with registered offices</w:t>
      </w:r>
      <w:r w:rsidRPr="00D71133">
        <w:rPr>
          <w:rFonts w:ascii="Calibri" w:hAnsi="Calibri" w:cs="Arial"/>
          <w:sz w:val="24"/>
          <w:szCs w:val="24"/>
          <w:lang w:val="en-US"/>
        </w:rPr>
        <w:t xml:space="preserve"> at </w:t>
      </w:r>
      <w:r w:rsidRPr="00087777">
        <w:rPr>
          <w:rFonts w:ascii="Calibri" w:hAnsi="Calibri" w:cs="Arial"/>
          <w:sz w:val="24"/>
          <w:szCs w:val="24"/>
          <w:highlight w:val="yellow"/>
          <w:lang w:val="en-US"/>
        </w:rPr>
        <w:t>… [address of the Partner Institution’s headquarters]</w:t>
      </w:r>
      <w:r w:rsidRPr="00D71133">
        <w:rPr>
          <w:rFonts w:ascii="Calibri" w:hAnsi="Calibri" w:cs="Arial"/>
          <w:sz w:val="24"/>
          <w:szCs w:val="24"/>
          <w:lang w:val="en-US"/>
        </w:rPr>
        <w:t xml:space="preserve">, represented herein by its </w:t>
      </w:r>
      <w:r w:rsidRPr="00087777">
        <w:rPr>
          <w:rFonts w:ascii="Calibri" w:hAnsi="Calibri" w:cs="Arial"/>
          <w:sz w:val="24"/>
          <w:szCs w:val="24"/>
          <w:highlight w:val="yellow"/>
          <w:lang w:val="en-US"/>
        </w:rPr>
        <w:t>… [Position of the Partner Institution’s signatory representative], Mr./Mrs./Ms./Prof. … [Full Name]</w:t>
      </w:r>
      <w:r w:rsidRPr="00D71133">
        <w:rPr>
          <w:rFonts w:ascii="Calibri" w:hAnsi="Calibri" w:cs="Arial"/>
          <w:sz w:val="24"/>
          <w:szCs w:val="24"/>
          <w:lang w:val="en-US"/>
        </w:rPr>
        <w:t>, hereinafter referred to as “</w:t>
      </w:r>
      <w:r w:rsidRPr="00087777">
        <w:rPr>
          <w:rFonts w:ascii="Calibri" w:hAnsi="Calibri" w:cs="Arial"/>
          <w:sz w:val="24"/>
          <w:szCs w:val="24"/>
          <w:highlight w:val="yellow"/>
          <w:lang w:val="en-US"/>
        </w:rPr>
        <w:t>…</w:t>
      </w:r>
      <w:r w:rsidR="00AE62D5">
        <w:rPr>
          <w:rFonts w:ascii="Calibri" w:hAnsi="Calibri" w:cs="Arial"/>
          <w:sz w:val="24"/>
          <w:szCs w:val="24"/>
          <w:highlight w:val="yellow"/>
          <w:lang w:val="en-US"/>
        </w:rPr>
        <w:t xml:space="preserve"> </w:t>
      </w:r>
      <w:r w:rsidR="00AE62D5" w:rsidRPr="00087777">
        <w:rPr>
          <w:rFonts w:ascii="Calibri" w:hAnsi="Calibri" w:cs="Arial"/>
          <w:sz w:val="24"/>
          <w:szCs w:val="24"/>
          <w:highlight w:val="yellow"/>
          <w:lang w:val="en-US"/>
        </w:rPr>
        <w:t>[Partner Institution Abbreviation]</w:t>
      </w:r>
      <w:r w:rsidRPr="00D71133">
        <w:rPr>
          <w:rFonts w:ascii="Calibri" w:hAnsi="Calibri" w:cs="Arial"/>
          <w:sz w:val="24"/>
          <w:szCs w:val="24"/>
          <w:lang w:val="en-US"/>
        </w:rPr>
        <w:t>”,</w:t>
      </w:r>
      <w:r w:rsidR="00812469" w:rsidRPr="00AC421B">
        <w:rPr>
          <w:rFonts w:ascii="Calibri" w:hAnsi="Calibri" w:cs="Arial"/>
          <w:color w:val="auto"/>
          <w:sz w:val="24"/>
          <w:szCs w:val="24"/>
          <w:lang w:val="en-US"/>
        </w:rPr>
        <w:t xml:space="preserve"> </w:t>
      </w:r>
      <w:r w:rsidR="00075366" w:rsidRPr="00AC421B">
        <w:rPr>
          <w:rFonts w:ascii="Calibri" w:hAnsi="Calibri" w:cs="Arial"/>
          <w:color w:val="auto"/>
          <w:sz w:val="24"/>
          <w:szCs w:val="24"/>
          <w:lang w:val="en-US"/>
        </w:rPr>
        <w:t>on behalf of</w:t>
      </w:r>
      <w:r w:rsidR="002D7C70" w:rsidRPr="00AC421B">
        <w:rPr>
          <w:rFonts w:ascii="Calibri" w:hAnsi="Calibri" w:cs="Arial"/>
          <w:color w:val="auto"/>
          <w:sz w:val="24"/>
          <w:szCs w:val="24"/>
          <w:lang w:val="en-US"/>
        </w:rPr>
        <w:t xml:space="preserve"> its </w:t>
      </w:r>
      <w:r w:rsidR="00BD3068" w:rsidRPr="00087777">
        <w:rPr>
          <w:rFonts w:ascii="Calibri" w:hAnsi="Calibri" w:cs="Arial"/>
          <w:color w:val="auto"/>
          <w:sz w:val="24"/>
          <w:szCs w:val="24"/>
          <w:highlight w:val="yellow"/>
          <w:lang w:val="en-US"/>
        </w:rPr>
        <w:t>Faculty</w:t>
      </w:r>
      <w:r w:rsidR="000911EB" w:rsidRPr="00087777">
        <w:rPr>
          <w:rFonts w:ascii="Calibri" w:hAnsi="Calibri" w:cs="Arial"/>
          <w:color w:val="auto"/>
          <w:sz w:val="24"/>
          <w:szCs w:val="24"/>
          <w:highlight w:val="yellow"/>
          <w:lang w:val="en-US"/>
        </w:rPr>
        <w:t>/School/Institute/Department</w:t>
      </w:r>
      <w:r w:rsidR="00BD3068" w:rsidRPr="00087777">
        <w:rPr>
          <w:rFonts w:ascii="Calibri" w:hAnsi="Calibri" w:cs="Arial"/>
          <w:color w:val="auto"/>
          <w:sz w:val="24"/>
          <w:szCs w:val="24"/>
          <w:highlight w:val="yellow"/>
          <w:lang w:val="en-US"/>
        </w:rPr>
        <w:t xml:space="preserve"> of </w:t>
      </w:r>
      <w:r w:rsidR="000911EB" w:rsidRPr="00087777">
        <w:rPr>
          <w:rFonts w:ascii="Calibri" w:hAnsi="Calibri" w:cs="Arial"/>
          <w:color w:val="auto"/>
          <w:sz w:val="24"/>
          <w:szCs w:val="24"/>
          <w:highlight w:val="yellow"/>
          <w:lang w:val="en-US"/>
        </w:rPr>
        <w:t>…</w:t>
      </w:r>
      <w:r w:rsidR="005C3D84" w:rsidRPr="00AC421B">
        <w:rPr>
          <w:rFonts w:ascii="Calibri" w:hAnsi="Calibri" w:cs="Arial"/>
          <w:color w:val="auto"/>
          <w:sz w:val="24"/>
          <w:szCs w:val="24"/>
          <w:lang w:val="en-US"/>
        </w:rPr>
        <w:t>,</w:t>
      </w:r>
      <w:r w:rsidR="000611D8" w:rsidRPr="00AC421B">
        <w:rPr>
          <w:rFonts w:ascii="Calibri" w:hAnsi="Calibri" w:cs="Arial"/>
          <w:color w:val="auto"/>
          <w:sz w:val="24"/>
          <w:szCs w:val="24"/>
          <w:lang w:val="en-US"/>
        </w:rPr>
        <w:t xml:space="preserve"> </w:t>
      </w:r>
    </w:p>
    <w:p w14:paraId="49A13BFE" w14:textId="77777777" w:rsidR="00125DF7" w:rsidRPr="00AC421B" w:rsidRDefault="00AC421B" w:rsidP="00125DF7">
      <w:pPr>
        <w:spacing w:after="120"/>
        <w:ind w:right="51"/>
        <w:jc w:val="both"/>
        <w:rPr>
          <w:rFonts w:ascii="Calibri" w:hAnsi="Calibri" w:cs="Arial"/>
          <w:sz w:val="24"/>
          <w:szCs w:val="24"/>
          <w:lang w:val="en-US"/>
        </w:rPr>
      </w:pPr>
      <w:r w:rsidRPr="00D71133">
        <w:rPr>
          <w:rFonts w:ascii="Calibri" w:hAnsi="Calibri" w:cs="Arial"/>
          <w:b/>
          <w:sz w:val="24"/>
          <w:szCs w:val="24"/>
          <w:lang w:val="en-US"/>
        </w:rPr>
        <w:t xml:space="preserve">WHEREAS </w:t>
      </w:r>
      <w:r w:rsidRPr="00D71133">
        <w:rPr>
          <w:rFonts w:ascii="Calibri" w:hAnsi="Calibri" w:cs="Arial"/>
          <w:sz w:val="24"/>
          <w:szCs w:val="24"/>
          <w:lang w:val="en-US"/>
        </w:rPr>
        <w:t>both</w:t>
      </w:r>
      <w:r w:rsidRPr="00D71133">
        <w:rPr>
          <w:rFonts w:ascii="Calibri" w:hAnsi="Calibri" w:cs="Arial"/>
          <w:b/>
          <w:sz w:val="24"/>
          <w:szCs w:val="24"/>
          <w:lang w:val="en-US"/>
        </w:rPr>
        <w:t xml:space="preserve"> </w:t>
      </w:r>
      <w:r w:rsidRPr="00D71133">
        <w:rPr>
          <w:rFonts w:ascii="Calibri" w:hAnsi="Calibri" w:cs="Arial"/>
          <w:sz w:val="24"/>
          <w:szCs w:val="24"/>
          <w:lang w:val="en-US"/>
        </w:rPr>
        <w:t>Institutions are interested in the development of Higher Education, scientific knowledge and research, and technology,</w:t>
      </w:r>
      <w:r w:rsidR="00125DF7" w:rsidRPr="00AC421B">
        <w:rPr>
          <w:rFonts w:ascii="Calibri" w:hAnsi="Calibri" w:cs="Arial"/>
          <w:sz w:val="24"/>
          <w:szCs w:val="24"/>
          <w:lang w:val="en-US"/>
        </w:rPr>
        <w:t xml:space="preserve"> </w:t>
      </w:r>
    </w:p>
    <w:p w14:paraId="498768D9" w14:textId="77777777" w:rsidR="009E436F" w:rsidRPr="00AC421B" w:rsidRDefault="00AC421B" w:rsidP="00125DF7">
      <w:pPr>
        <w:spacing w:after="120"/>
        <w:ind w:right="51"/>
        <w:jc w:val="both"/>
        <w:rPr>
          <w:rFonts w:ascii="Calibri" w:hAnsi="Calibri" w:cs="Arial"/>
          <w:sz w:val="24"/>
          <w:szCs w:val="24"/>
          <w:lang w:val="en-US"/>
        </w:rPr>
      </w:pPr>
      <w:r w:rsidRPr="00D71133">
        <w:rPr>
          <w:rFonts w:ascii="Calibri" w:hAnsi="Calibri" w:cs="Arial"/>
          <w:b/>
          <w:sz w:val="24"/>
          <w:szCs w:val="24"/>
          <w:lang w:val="en-US"/>
        </w:rPr>
        <w:t>WHEREAS</w:t>
      </w:r>
      <w:r w:rsidRPr="00D71133">
        <w:rPr>
          <w:rFonts w:ascii="Calibri" w:hAnsi="Calibri" w:cs="Arial"/>
          <w:sz w:val="24"/>
          <w:szCs w:val="24"/>
          <w:lang w:val="en-US"/>
        </w:rPr>
        <w:t xml:space="preserve"> they </w:t>
      </w:r>
      <w:r w:rsidR="009757A6">
        <w:rPr>
          <w:rFonts w:ascii="Calibri" w:hAnsi="Calibri" w:cs="Arial"/>
          <w:sz w:val="24"/>
          <w:szCs w:val="24"/>
          <w:lang w:val="en-US"/>
        </w:rPr>
        <w:t>wish</w:t>
      </w:r>
      <w:r w:rsidRPr="00D71133">
        <w:rPr>
          <w:rFonts w:ascii="Calibri" w:hAnsi="Calibri" w:cs="Arial"/>
          <w:sz w:val="24"/>
          <w:szCs w:val="24"/>
          <w:lang w:val="en-US"/>
        </w:rPr>
        <w:t xml:space="preserve"> to formally establish an institutional relation</w:t>
      </w:r>
      <w:r w:rsidR="006D3DA7">
        <w:rPr>
          <w:rFonts w:ascii="Calibri" w:hAnsi="Calibri" w:cs="Arial"/>
          <w:sz w:val="24"/>
          <w:szCs w:val="24"/>
          <w:lang w:val="en-US"/>
        </w:rPr>
        <w:t>ship</w:t>
      </w:r>
      <w:r w:rsidRPr="00D71133">
        <w:rPr>
          <w:rFonts w:ascii="Calibri" w:hAnsi="Calibri" w:cs="Arial"/>
          <w:sz w:val="24"/>
          <w:szCs w:val="24"/>
          <w:lang w:val="en-US"/>
        </w:rPr>
        <w:t xml:space="preserve"> between them</w:t>
      </w:r>
      <w:r w:rsidR="005C3D84" w:rsidRPr="00AC421B">
        <w:rPr>
          <w:rFonts w:ascii="Calibri" w:hAnsi="Calibri" w:cs="Arial"/>
          <w:sz w:val="24"/>
          <w:szCs w:val="24"/>
          <w:lang w:val="en-US"/>
        </w:rPr>
        <w:t xml:space="preserve">, aiming to promote their continuous </w:t>
      </w:r>
      <w:r w:rsidR="00930501" w:rsidRPr="00AC421B">
        <w:rPr>
          <w:rFonts w:ascii="Calibri" w:hAnsi="Calibri" w:cs="Arial"/>
          <w:sz w:val="24"/>
          <w:szCs w:val="24"/>
          <w:lang w:val="en-US"/>
        </w:rPr>
        <w:t>strengthening</w:t>
      </w:r>
      <w:r>
        <w:rPr>
          <w:rFonts w:ascii="Calibri" w:hAnsi="Calibri" w:cs="Arial"/>
          <w:sz w:val="24"/>
          <w:szCs w:val="24"/>
          <w:lang w:val="en-US"/>
        </w:rPr>
        <w:t>, enhancement</w:t>
      </w:r>
      <w:r w:rsidR="00930501" w:rsidRPr="00AC421B">
        <w:rPr>
          <w:rFonts w:ascii="Calibri" w:hAnsi="Calibri" w:cs="Arial"/>
          <w:sz w:val="24"/>
          <w:szCs w:val="24"/>
          <w:lang w:val="en-US"/>
        </w:rPr>
        <w:t xml:space="preserve"> and </w:t>
      </w:r>
      <w:r w:rsidR="005603D6" w:rsidRPr="00AC421B">
        <w:rPr>
          <w:rFonts w:ascii="Calibri" w:hAnsi="Calibri" w:cs="Arial"/>
          <w:sz w:val="24"/>
          <w:szCs w:val="24"/>
          <w:lang w:val="en-US"/>
        </w:rPr>
        <w:t>advancement</w:t>
      </w:r>
      <w:r w:rsidR="005C3D84" w:rsidRPr="00AC421B">
        <w:rPr>
          <w:rFonts w:ascii="Calibri" w:hAnsi="Calibri" w:cs="Arial"/>
          <w:sz w:val="24"/>
          <w:szCs w:val="24"/>
          <w:lang w:val="en-US"/>
        </w:rPr>
        <w:t xml:space="preserve"> </w:t>
      </w:r>
      <w:bookmarkStart w:id="0" w:name="_Hlk34729663"/>
      <w:r w:rsidR="00CF5CDE" w:rsidRPr="00AC421B">
        <w:rPr>
          <w:rFonts w:ascii="Calibri" w:hAnsi="Calibri" w:cs="Arial"/>
          <w:sz w:val="24"/>
          <w:szCs w:val="24"/>
          <w:lang w:val="en-US"/>
        </w:rPr>
        <w:t xml:space="preserve">by </w:t>
      </w:r>
      <w:bookmarkEnd w:id="0"/>
      <w:r w:rsidR="00344127">
        <w:rPr>
          <w:rFonts w:ascii="Calibri" w:hAnsi="Calibri" w:cs="Arial"/>
          <w:sz w:val="24"/>
          <w:szCs w:val="24"/>
          <w:lang w:val="en-US"/>
        </w:rPr>
        <w:t xml:space="preserve">jointly developing </w:t>
      </w:r>
      <w:r w:rsidRPr="00D71133">
        <w:rPr>
          <w:rFonts w:ascii="Calibri" w:hAnsi="Calibri" w:cs="Arial"/>
          <w:sz w:val="24"/>
          <w:szCs w:val="24"/>
          <w:lang w:val="en-US"/>
        </w:rPr>
        <w:t>academic, scientific, technical and cultural activities</w:t>
      </w:r>
      <w:r w:rsidR="005C3D84" w:rsidRPr="00AC421B">
        <w:rPr>
          <w:rFonts w:ascii="Calibri" w:hAnsi="Calibri" w:cs="Arial"/>
          <w:sz w:val="24"/>
          <w:szCs w:val="24"/>
          <w:lang w:val="en-US"/>
        </w:rPr>
        <w:t xml:space="preserve"> in</w:t>
      </w:r>
      <w:r w:rsidR="009E436F" w:rsidRPr="00AC421B">
        <w:rPr>
          <w:rFonts w:ascii="Calibri" w:hAnsi="Calibri" w:cs="Arial"/>
          <w:sz w:val="24"/>
          <w:szCs w:val="24"/>
          <w:lang w:val="en-US"/>
        </w:rPr>
        <w:t xml:space="preserve"> the </w:t>
      </w:r>
      <w:r w:rsidR="005C3D84" w:rsidRPr="00F277C2">
        <w:rPr>
          <w:rFonts w:ascii="Calibri" w:hAnsi="Calibri" w:cs="Arial"/>
          <w:sz w:val="24"/>
          <w:szCs w:val="24"/>
          <w:highlight w:val="yellow"/>
          <w:lang w:val="en-US"/>
        </w:rPr>
        <w:t xml:space="preserve">area(s) </w:t>
      </w:r>
      <w:r w:rsidR="00F9750E" w:rsidRPr="00F277C2">
        <w:rPr>
          <w:rFonts w:ascii="Calibri" w:hAnsi="Calibri" w:cs="Arial"/>
          <w:sz w:val="24"/>
          <w:szCs w:val="24"/>
          <w:highlight w:val="yellow"/>
          <w:lang w:val="en-US"/>
        </w:rPr>
        <w:t xml:space="preserve">of </w:t>
      </w:r>
      <w:r w:rsidR="005C3D84" w:rsidRPr="00F277C2">
        <w:rPr>
          <w:rFonts w:ascii="Calibri" w:hAnsi="Calibri" w:cs="Arial"/>
          <w:sz w:val="24"/>
          <w:szCs w:val="24"/>
          <w:highlight w:val="yellow"/>
          <w:lang w:val="en-US"/>
        </w:rPr>
        <w:t>and/or regarding topics</w:t>
      </w:r>
      <w:r w:rsidR="004723D7" w:rsidRPr="00F277C2">
        <w:rPr>
          <w:rFonts w:ascii="Calibri" w:hAnsi="Calibri" w:cs="Arial"/>
          <w:sz w:val="24"/>
          <w:szCs w:val="24"/>
          <w:highlight w:val="yellow"/>
          <w:lang w:val="en-US"/>
        </w:rPr>
        <w:t xml:space="preserve"> </w:t>
      </w:r>
      <w:r w:rsidR="00F9750E" w:rsidRPr="00F277C2">
        <w:rPr>
          <w:rFonts w:ascii="Calibri" w:hAnsi="Calibri" w:cs="Arial"/>
          <w:sz w:val="24"/>
          <w:szCs w:val="24"/>
          <w:highlight w:val="yellow"/>
          <w:lang w:val="en-US"/>
        </w:rPr>
        <w:t xml:space="preserve">on </w:t>
      </w:r>
      <w:r w:rsidR="005C3D84" w:rsidRPr="00F277C2">
        <w:rPr>
          <w:rFonts w:ascii="Calibri" w:hAnsi="Calibri" w:cs="Arial"/>
          <w:sz w:val="24"/>
          <w:szCs w:val="24"/>
          <w:highlight w:val="yellow"/>
          <w:lang w:val="en-US"/>
        </w:rPr>
        <w:t>…</w:t>
      </w:r>
      <w:r w:rsidR="005C3D84" w:rsidRPr="00AC421B">
        <w:rPr>
          <w:rFonts w:ascii="Calibri" w:hAnsi="Calibri" w:cs="Arial"/>
          <w:sz w:val="24"/>
          <w:szCs w:val="24"/>
          <w:lang w:val="en-US"/>
        </w:rPr>
        <w:t>,</w:t>
      </w:r>
      <w:r>
        <w:rPr>
          <w:rFonts w:ascii="Calibri" w:hAnsi="Calibri" w:cs="Arial"/>
          <w:sz w:val="24"/>
          <w:szCs w:val="24"/>
          <w:lang w:val="en-US"/>
        </w:rPr>
        <w:t xml:space="preserve"> for the interest</w:t>
      </w:r>
      <w:r w:rsidRPr="00AC421B">
        <w:rPr>
          <w:rFonts w:ascii="Calibri" w:hAnsi="Calibri" w:cs="Arial"/>
          <w:sz w:val="24"/>
          <w:szCs w:val="24"/>
          <w:lang w:val="en-US"/>
        </w:rPr>
        <w:t xml:space="preserve"> of their respective </w:t>
      </w:r>
      <w:r>
        <w:rPr>
          <w:rFonts w:ascii="Calibri" w:hAnsi="Calibri" w:cs="Arial"/>
          <w:sz w:val="24"/>
          <w:szCs w:val="24"/>
          <w:lang w:val="en-US"/>
        </w:rPr>
        <w:t>academic and/or research</w:t>
      </w:r>
      <w:r w:rsidRPr="00AC421B">
        <w:rPr>
          <w:rFonts w:ascii="Calibri" w:hAnsi="Calibri" w:cs="Arial"/>
          <w:sz w:val="24"/>
          <w:szCs w:val="24"/>
          <w:lang w:val="en-US"/>
        </w:rPr>
        <w:t xml:space="preserve"> unities</w:t>
      </w:r>
      <w:r>
        <w:rPr>
          <w:rFonts w:ascii="Calibri" w:hAnsi="Calibri" w:cs="Arial"/>
          <w:sz w:val="24"/>
          <w:szCs w:val="24"/>
          <w:lang w:val="en-US"/>
        </w:rPr>
        <w:t xml:space="preserve"> mentioned above</w:t>
      </w:r>
      <w:r w:rsidRPr="00AC421B">
        <w:rPr>
          <w:rFonts w:ascii="Calibri" w:hAnsi="Calibri" w:cs="Arial"/>
          <w:sz w:val="24"/>
          <w:szCs w:val="24"/>
          <w:lang w:val="en-US"/>
        </w:rPr>
        <w:t>,</w:t>
      </w:r>
    </w:p>
    <w:p w14:paraId="6ACE240C" w14:textId="77777777" w:rsidR="009E436F" w:rsidRPr="00AC421B" w:rsidRDefault="009E436F" w:rsidP="009E436F">
      <w:pPr>
        <w:shd w:val="clear" w:color="auto" w:fill="FFFFFF"/>
        <w:jc w:val="both"/>
        <w:rPr>
          <w:rFonts w:ascii="Calibri" w:hAnsi="Calibri" w:cs="Arial"/>
          <w:color w:val="auto"/>
          <w:sz w:val="24"/>
          <w:szCs w:val="24"/>
          <w:lang w:val="en-US"/>
        </w:rPr>
      </w:pPr>
      <w:r w:rsidRPr="00AC421B">
        <w:rPr>
          <w:rFonts w:ascii="Calibri" w:hAnsi="Calibri" w:cs="Arial"/>
          <w:b/>
          <w:sz w:val="24"/>
          <w:szCs w:val="24"/>
          <w:lang w:val="en-US"/>
        </w:rPr>
        <w:t>ENTER INTO THIS AGREEMENT</w:t>
      </w:r>
      <w:r w:rsidR="005C3D84" w:rsidRPr="00AC421B">
        <w:rPr>
          <w:rFonts w:ascii="Calibri" w:hAnsi="Calibri" w:cs="Arial"/>
          <w:sz w:val="24"/>
          <w:szCs w:val="24"/>
          <w:lang w:val="en-US"/>
        </w:rPr>
        <w:t>,</w:t>
      </w:r>
      <w:r w:rsidRPr="00AC421B">
        <w:rPr>
          <w:rFonts w:ascii="Calibri" w:hAnsi="Calibri" w:cs="Arial"/>
          <w:sz w:val="24"/>
          <w:szCs w:val="24"/>
          <w:lang w:val="en-US"/>
        </w:rPr>
        <w:t xml:space="preserve"> </w:t>
      </w:r>
      <w:r w:rsidR="00AC421B" w:rsidRPr="00D71133">
        <w:rPr>
          <w:rFonts w:ascii="Calibri" w:hAnsi="Calibri" w:cs="Arial"/>
          <w:sz w:val="24"/>
          <w:szCs w:val="24"/>
          <w:lang w:val="en-US"/>
        </w:rPr>
        <w:t>which will be governed by the following terms and conditions:</w:t>
      </w:r>
    </w:p>
    <w:p w14:paraId="0149CAB0" w14:textId="77777777" w:rsidR="0031752F" w:rsidRPr="00AC421B" w:rsidRDefault="0031752F" w:rsidP="00FD1DCC">
      <w:pPr>
        <w:shd w:val="clear" w:color="auto" w:fill="FFFFFF"/>
        <w:jc w:val="both"/>
        <w:rPr>
          <w:rFonts w:ascii="Calibri" w:hAnsi="Calibri" w:cs="Arial"/>
          <w:color w:val="404040"/>
          <w:sz w:val="24"/>
          <w:szCs w:val="24"/>
          <w:lang w:val="en-US"/>
        </w:rPr>
      </w:pPr>
    </w:p>
    <w:p w14:paraId="06F16BD4" w14:textId="77777777" w:rsidR="004314F9" w:rsidRPr="00AC421B" w:rsidRDefault="00AC421B" w:rsidP="0017718F">
      <w:pPr>
        <w:spacing w:after="120"/>
        <w:ind w:right="142"/>
        <w:jc w:val="both"/>
        <w:rPr>
          <w:rFonts w:ascii="Calibri" w:hAnsi="Calibri" w:cs="Arial"/>
          <w:b/>
          <w:bCs/>
          <w:color w:val="auto"/>
          <w:sz w:val="24"/>
          <w:szCs w:val="24"/>
          <w:lang w:val="en-US"/>
        </w:rPr>
      </w:pPr>
      <w:r w:rsidRPr="00D71133">
        <w:rPr>
          <w:rFonts w:ascii="Calibri" w:hAnsi="Calibri" w:cs="Arial"/>
          <w:b/>
          <w:sz w:val="24"/>
          <w:szCs w:val="24"/>
          <w:lang w:val="en-US"/>
        </w:rPr>
        <w:t>SECTION 1</w:t>
      </w:r>
      <w:r w:rsidR="004314F9" w:rsidRPr="00AC421B">
        <w:rPr>
          <w:rFonts w:ascii="Calibri" w:hAnsi="Calibri" w:cs="Arial"/>
          <w:b/>
          <w:bCs/>
          <w:color w:val="auto"/>
          <w:sz w:val="24"/>
          <w:szCs w:val="24"/>
          <w:lang w:val="en-US"/>
        </w:rPr>
        <w:t xml:space="preserve"> – </w:t>
      </w:r>
      <w:r>
        <w:rPr>
          <w:rFonts w:ascii="Calibri" w:hAnsi="Calibri" w:cs="Arial"/>
          <w:b/>
          <w:bCs/>
          <w:color w:val="auto"/>
          <w:sz w:val="24"/>
          <w:szCs w:val="24"/>
          <w:lang w:val="en-US"/>
        </w:rPr>
        <w:t>Purpose</w:t>
      </w:r>
    </w:p>
    <w:p w14:paraId="76C245BB" w14:textId="77777777" w:rsidR="00AC421B" w:rsidRDefault="00125DF7" w:rsidP="00AC421B">
      <w:pPr>
        <w:spacing w:after="120"/>
        <w:ind w:right="142"/>
        <w:jc w:val="both"/>
        <w:rPr>
          <w:rFonts w:ascii="Calibri" w:hAnsi="Calibri" w:cs="Arial"/>
          <w:sz w:val="24"/>
          <w:szCs w:val="24"/>
          <w:lang w:val="en-US"/>
        </w:rPr>
      </w:pPr>
      <w:r w:rsidRPr="00AC421B">
        <w:rPr>
          <w:rFonts w:ascii="Calibri" w:hAnsi="Calibri" w:cs="Arial"/>
          <w:color w:val="auto"/>
          <w:sz w:val="24"/>
          <w:szCs w:val="24"/>
          <w:lang w:val="en-US"/>
        </w:rPr>
        <w:t>Th</w:t>
      </w:r>
      <w:r w:rsidR="005C3D84" w:rsidRPr="00AC421B">
        <w:rPr>
          <w:rFonts w:ascii="Calibri" w:hAnsi="Calibri" w:cs="Arial"/>
          <w:color w:val="auto"/>
          <w:sz w:val="24"/>
          <w:szCs w:val="24"/>
          <w:lang w:val="en-US"/>
        </w:rPr>
        <w:t>is Agreement</w:t>
      </w:r>
      <w:r w:rsidRPr="00AC421B">
        <w:rPr>
          <w:rFonts w:ascii="Calibri" w:hAnsi="Calibri" w:cs="Arial"/>
          <w:color w:val="auto"/>
          <w:sz w:val="24"/>
          <w:szCs w:val="24"/>
          <w:lang w:val="en-US"/>
        </w:rPr>
        <w:t xml:space="preserve"> </w:t>
      </w:r>
      <w:r w:rsidR="005C3D84" w:rsidRPr="00AC421B">
        <w:rPr>
          <w:rFonts w:ascii="Calibri" w:hAnsi="Calibri" w:cs="Arial"/>
          <w:color w:val="auto"/>
          <w:sz w:val="24"/>
          <w:szCs w:val="24"/>
          <w:lang w:val="en-US"/>
        </w:rPr>
        <w:t xml:space="preserve">establishes </w:t>
      </w:r>
      <w:r w:rsidR="00551697" w:rsidRPr="00AC421B">
        <w:rPr>
          <w:rFonts w:ascii="Calibri" w:hAnsi="Calibri" w:cs="Arial"/>
          <w:color w:val="auto"/>
          <w:sz w:val="24"/>
          <w:szCs w:val="24"/>
          <w:lang w:val="en-US"/>
        </w:rPr>
        <w:t xml:space="preserve">and </w:t>
      </w:r>
      <w:r w:rsidR="005C3D84" w:rsidRPr="00AC421B">
        <w:rPr>
          <w:rFonts w:ascii="Calibri" w:hAnsi="Calibri" w:cs="Arial"/>
          <w:color w:val="auto"/>
          <w:sz w:val="24"/>
          <w:szCs w:val="24"/>
          <w:lang w:val="en-US"/>
        </w:rPr>
        <w:t>governs</w:t>
      </w:r>
      <w:r w:rsidRPr="00AC421B">
        <w:rPr>
          <w:rFonts w:ascii="Calibri" w:hAnsi="Calibri" w:cs="Arial"/>
          <w:color w:val="auto"/>
          <w:sz w:val="24"/>
          <w:szCs w:val="24"/>
          <w:lang w:val="en-US"/>
        </w:rPr>
        <w:t xml:space="preserve"> academic</w:t>
      </w:r>
      <w:r w:rsidR="00AC421B">
        <w:rPr>
          <w:rFonts w:ascii="Calibri" w:hAnsi="Calibri" w:cs="Arial"/>
          <w:color w:val="auto"/>
          <w:sz w:val="24"/>
          <w:szCs w:val="24"/>
          <w:lang w:val="en-US"/>
        </w:rPr>
        <w:t xml:space="preserve">, </w:t>
      </w:r>
      <w:r w:rsidRPr="00AC421B">
        <w:rPr>
          <w:rFonts w:ascii="Calibri" w:hAnsi="Calibri" w:cs="Arial"/>
          <w:color w:val="auto"/>
          <w:sz w:val="24"/>
          <w:szCs w:val="24"/>
          <w:lang w:val="en-US"/>
        </w:rPr>
        <w:t>scientific</w:t>
      </w:r>
      <w:r w:rsidR="00AC421B">
        <w:rPr>
          <w:rFonts w:ascii="Calibri" w:hAnsi="Calibri" w:cs="Arial"/>
          <w:color w:val="auto"/>
          <w:sz w:val="24"/>
          <w:szCs w:val="24"/>
          <w:lang w:val="en-US"/>
        </w:rPr>
        <w:t>,</w:t>
      </w:r>
      <w:r w:rsidR="00AC421B" w:rsidRPr="00AC421B">
        <w:rPr>
          <w:rFonts w:ascii="Calibri" w:hAnsi="Calibri" w:cs="Arial"/>
          <w:sz w:val="24"/>
          <w:szCs w:val="24"/>
          <w:lang w:val="en-US"/>
        </w:rPr>
        <w:t xml:space="preserve"> </w:t>
      </w:r>
      <w:r w:rsidR="00AC421B" w:rsidRPr="00D71133">
        <w:rPr>
          <w:rFonts w:ascii="Calibri" w:hAnsi="Calibri" w:cs="Arial"/>
          <w:sz w:val="24"/>
          <w:szCs w:val="24"/>
          <w:lang w:val="en-US"/>
        </w:rPr>
        <w:t>technical and cultural</w:t>
      </w:r>
      <w:r w:rsidRPr="00AC421B">
        <w:rPr>
          <w:rFonts w:ascii="Calibri" w:hAnsi="Calibri" w:cs="Arial"/>
          <w:color w:val="auto"/>
          <w:sz w:val="24"/>
          <w:szCs w:val="24"/>
          <w:lang w:val="en-US"/>
        </w:rPr>
        <w:t xml:space="preserve"> cooperation between the </w:t>
      </w:r>
      <w:r w:rsidR="005C3D84" w:rsidRPr="00AC421B">
        <w:rPr>
          <w:rFonts w:ascii="Calibri" w:hAnsi="Calibri" w:cs="Arial"/>
          <w:color w:val="auto"/>
          <w:sz w:val="24"/>
          <w:szCs w:val="24"/>
          <w:lang w:val="en-US"/>
        </w:rPr>
        <w:t>P</w:t>
      </w:r>
      <w:r w:rsidRPr="00AC421B">
        <w:rPr>
          <w:rFonts w:ascii="Calibri" w:hAnsi="Calibri" w:cs="Arial"/>
          <w:color w:val="auto"/>
          <w:sz w:val="24"/>
          <w:szCs w:val="24"/>
          <w:lang w:val="en-US"/>
        </w:rPr>
        <w:t xml:space="preserve">arties </w:t>
      </w:r>
      <w:r w:rsidR="005C3D84" w:rsidRPr="00AC421B">
        <w:rPr>
          <w:rFonts w:ascii="Calibri" w:hAnsi="Calibri" w:cs="Arial"/>
          <w:color w:val="auto"/>
          <w:sz w:val="24"/>
          <w:szCs w:val="24"/>
          <w:lang w:val="en-US"/>
        </w:rPr>
        <w:t>i</w:t>
      </w:r>
      <w:r w:rsidRPr="00AC421B">
        <w:rPr>
          <w:rFonts w:ascii="Calibri" w:hAnsi="Calibri" w:cs="Arial"/>
          <w:color w:val="auto"/>
          <w:sz w:val="24"/>
          <w:szCs w:val="24"/>
          <w:lang w:val="en-US"/>
        </w:rPr>
        <w:t xml:space="preserve">n the </w:t>
      </w:r>
      <w:r w:rsidR="00F9750E" w:rsidRPr="00F277C2">
        <w:rPr>
          <w:rFonts w:ascii="Calibri" w:hAnsi="Calibri" w:cs="Arial"/>
          <w:sz w:val="24"/>
          <w:szCs w:val="24"/>
          <w:highlight w:val="yellow"/>
          <w:lang w:val="en-US"/>
        </w:rPr>
        <w:t>area(s) of and/or regarding topics on …</w:t>
      </w:r>
      <w:r w:rsidRPr="00AC421B">
        <w:rPr>
          <w:rFonts w:ascii="Calibri" w:hAnsi="Calibri" w:cs="Arial"/>
          <w:color w:val="auto"/>
          <w:sz w:val="24"/>
          <w:szCs w:val="24"/>
          <w:lang w:val="en-US"/>
        </w:rPr>
        <w:t>,</w:t>
      </w:r>
      <w:r w:rsidR="00AC421B">
        <w:rPr>
          <w:rFonts w:ascii="Calibri" w:hAnsi="Calibri" w:cs="Arial"/>
          <w:color w:val="auto"/>
          <w:sz w:val="24"/>
          <w:szCs w:val="24"/>
          <w:lang w:val="en-US"/>
        </w:rPr>
        <w:t xml:space="preserve"> </w:t>
      </w:r>
      <w:r w:rsidR="00AC421B">
        <w:rPr>
          <w:rFonts w:ascii="Calibri" w:hAnsi="Calibri" w:cs="Arial"/>
          <w:sz w:val="24"/>
          <w:szCs w:val="24"/>
          <w:lang w:val="en-US"/>
        </w:rPr>
        <w:t>for the interest of</w:t>
      </w:r>
      <w:r w:rsidR="00AC421B" w:rsidRPr="00AC421B">
        <w:rPr>
          <w:rFonts w:ascii="Calibri" w:hAnsi="Calibri" w:cs="Arial"/>
          <w:sz w:val="24"/>
          <w:szCs w:val="24"/>
          <w:lang w:val="en-US"/>
        </w:rPr>
        <w:t xml:space="preserve"> </w:t>
      </w:r>
      <w:r w:rsidR="00AC421B">
        <w:rPr>
          <w:rFonts w:ascii="Calibri" w:hAnsi="Calibri" w:cs="Arial"/>
          <w:sz w:val="24"/>
          <w:szCs w:val="24"/>
          <w:lang w:val="en-US"/>
        </w:rPr>
        <w:t xml:space="preserve">the </w:t>
      </w:r>
      <w:r w:rsidR="00AC421B" w:rsidRPr="00AC421B">
        <w:rPr>
          <w:rFonts w:ascii="Calibri" w:hAnsi="Calibri" w:cs="Arial"/>
          <w:sz w:val="24"/>
          <w:szCs w:val="24"/>
          <w:lang w:val="en-US"/>
        </w:rPr>
        <w:t>Department of …</w:t>
      </w:r>
      <w:r w:rsidR="00AC421B">
        <w:rPr>
          <w:rFonts w:ascii="Calibri" w:hAnsi="Calibri" w:cs="Arial"/>
          <w:sz w:val="24"/>
          <w:szCs w:val="24"/>
          <w:lang w:val="en-US"/>
        </w:rPr>
        <w:t xml:space="preserve"> and/or </w:t>
      </w:r>
      <w:r w:rsidR="00AC421B" w:rsidRPr="00AC421B">
        <w:rPr>
          <w:rFonts w:ascii="Calibri" w:hAnsi="Calibri" w:cs="Arial"/>
          <w:sz w:val="24"/>
          <w:szCs w:val="24"/>
          <w:lang w:val="en-US"/>
        </w:rPr>
        <w:t>Graduate Program on …</w:t>
      </w:r>
      <w:r w:rsidR="00AC421B">
        <w:rPr>
          <w:rFonts w:ascii="Calibri" w:hAnsi="Calibri" w:cs="Arial"/>
          <w:sz w:val="24"/>
          <w:szCs w:val="24"/>
          <w:lang w:val="en-US"/>
        </w:rPr>
        <w:t xml:space="preserve"> of UFSCar and the </w:t>
      </w:r>
      <w:r w:rsidR="00AC421B" w:rsidRPr="00087777">
        <w:rPr>
          <w:rFonts w:ascii="Calibri" w:hAnsi="Calibri" w:cs="Arial"/>
          <w:color w:val="auto"/>
          <w:sz w:val="24"/>
          <w:szCs w:val="24"/>
          <w:highlight w:val="yellow"/>
          <w:lang w:val="en-US"/>
        </w:rPr>
        <w:t xml:space="preserve">Faculty/School/Institute/Department of … of … </w:t>
      </w:r>
      <w:r w:rsidR="00AC421B" w:rsidRPr="00087777">
        <w:rPr>
          <w:rFonts w:ascii="Calibri" w:hAnsi="Calibri" w:cs="Arial"/>
          <w:sz w:val="24"/>
          <w:szCs w:val="24"/>
          <w:highlight w:val="yellow"/>
          <w:lang w:val="en-US"/>
        </w:rPr>
        <w:t>[Partner Institution Abbreviation]</w:t>
      </w:r>
      <w:r w:rsidR="00AC421B">
        <w:rPr>
          <w:rFonts w:ascii="Calibri" w:hAnsi="Calibri" w:cs="Arial"/>
          <w:sz w:val="24"/>
          <w:szCs w:val="24"/>
          <w:lang w:val="en-US"/>
        </w:rPr>
        <w:t xml:space="preserve">. </w:t>
      </w:r>
    </w:p>
    <w:p w14:paraId="15FA189A" w14:textId="77777777" w:rsidR="00125DF7" w:rsidRPr="00AC421B" w:rsidRDefault="00AC421B" w:rsidP="00125DF7">
      <w:pPr>
        <w:ind w:right="144"/>
        <w:jc w:val="both"/>
        <w:rPr>
          <w:rFonts w:ascii="Calibri" w:hAnsi="Calibri" w:cs="Arial"/>
          <w:color w:val="auto"/>
          <w:sz w:val="24"/>
          <w:szCs w:val="24"/>
          <w:lang w:val="en-US"/>
        </w:rPr>
      </w:pPr>
      <w:r>
        <w:rPr>
          <w:rFonts w:ascii="Calibri" w:hAnsi="Calibri" w:cs="Arial"/>
          <w:sz w:val="24"/>
          <w:szCs w:val="24"/>
          <w:lang w:val="en-US"/>
        </w:rPr>
        <w:t xml:space="preserve">Said collaboration </w:t>
      </w:r>
      <w:r w:rsidR="00EF7201" w:rsidRPr="00AC421B">
        <w:rPr>
          <w:rFonts w:ascii="Calibri" w:hAnsi="Calibri" w:cs="Arial"/>
          <w:color w:val="auto"/>
          <w:sz w:val="24"/>
          <w:szCs w:val="24"/>
          <w:lang w:val="en-US"/>
        </w:rPr>
        <w:t>may</w:t>
      </w:r>
      <w:r w:rsidR="00125DF7" w:rsidRPr="00AC421B">
        <w:rPr>
          <w:rFonts w:ascii="Calibri" w:hAnsi="Calibri" w:cs="Arial"/>
          <w:color w:val="auto"/>
          <w:sz w:val="24"/>
          <w:szCs w:val="24"/>
          <w:lang w:val="en-US"/>
        </w:rPr>
        <w:t xml:space="preserve"> </w:t>
      </w:r>
      <w:r>
        <w:rPr>
          <w:rFonts w:ascii="Calibri" w:hAnsi="Calibri" w:cs="Arial"/>
          <w:color w:val="auto"/>
          <w:sz w:val="24"/>
          <w:szCs w:val="24"/>
          <w:lang w:val="en-US"/>
        </w:rPr>
        <w:t>comprise</w:t>
      </w:r>
      <w:r w:rsidR="00125DF7" w:rsidRPr="00AC421B">
        <w:rPr>
          <w:rFonts w:ascii="Calibri" w:hAnsi="Calibri" w:cs="Arial"/>
          <w:color w:val="auto"/>
          <w:sz w:val="24"/>
          <w:szCs w:val="24"/>
          <w:lang w:val="en-US"/>
        </w:rPr>
        <w:t xml:space="preserve"> the </w:t>
      </w:r>
      <w:r w:rsidR="005C3D84" w:rsidRPr="00AC421B">
        <w:rPr>
          <w:rFonts w:ascii="Calibri" w:hAnsi="Calibri" w:cs="Arial"/>
          <w:color w:val="auto"/>
          <w:sz w:val="24"/>
          <w:szCs w:val="24"/>
          <w:lang w:val="en-US"/>
        </w:rPr>
        <w:t>development</w:t>
      </w:r>
      <w:r w:rsidR="00125DF7" w:rsidRPr="00AC421B">
        <w:rPr>
          <w:rFonts w:ascii="Calibri" w:hAnsi="Calibri" w:cs="Arial"/>
          <w:color w:val="auto"/>
          <w:sz w:val="24"/>
          <w:szCs w:val="24"/>
          <w:lang w:val="en-US"/>
        </w:rPr>
        <w:t xml:space="preserve"> of the following activities:</w:t>
      </w:r>
    </w:p>
    <w:p w14:paraId="368E78FA" w14:textId="77777777" w:rsidR="00125DF7" w:rsidRPr="00AC421B" w:rsidRDefault="00125DF7" w:rsidP="00125DF7">
      <w:pPr>
        <w:ind w:right="144"/>
        <w:jc w:val="both"/>
        <w:rPr>
          <w:rFonts w:ascii="Calibri" w:hAnsi="Calibri" w:cs="Arial"/>
          <w:color w:val="auto"/>
          <w:sz w:val="24"/>
          <w:szCs w:val="24"/>
          <w:lang w:val="en-US"/>
        </w:rPr>
      </w:pPr>
    </w:p>
    <w:p w14:paraId="12C3EF08" w14:textId="77777777" w:rsidR="00D471D4" w:rsidRDefault="0072328F" w:rsidP="00125DF7">
      <w:pPr>
        <w:numPr>
          <w:ilvl w:val="0"/>
          <w:numId w:val="30"/>
        </w:numPr>
        <w:spacing w:after="120"/>
        <w:ind w:right="142"/>
        <w:jc w:val="both"/>
        <w:rPr>
          <w:rFonts w:ascii="Calibri" w:hAnsi="Calibri" w:cs="Arial"/>
          <w:color w:val="auto"/>
          <w:sz w:val="24"/>
          <w:szCs w:val="24"/>
          <w:lang w:val="en-US"/>
        </w:rPr>
      </w:pPr>
      <w:r>
        <w:rPr>
          <w:rFonts w:ascii="Calibri" w:hAnsi="Calibri" w:cs="Arial"/>
          <w:color w:val="auto"/>
          <w:sz w:val="24"/>
          <w:szCs w:val="24"/>
          <w:lang w:val="en-US"/>
        </w:rPr>
        <w:t>Exchange</w:t>
      </w:r>
      <w:r w:rsidR="00125DF7" w:rsidRPr="00AC421B">
        <w:rPr>
          <w:rFonts w:ascii="Calibri" w:hAnsi="Calibri" w:cs="Arial"/>
          <w:color w:val="auto"/>
          <w:sz w:val="24"/>
          <w:szCs w:val="24"/>
          <w:lang w:val="en-US"/>
        </w:rPr>
        <w:t xml:space="preserve"> of undergraduate and</w:t>
      </w:r>
      <w:r w:rsidR="00AC421B">
        <w:rPr>
          <w:rFonts w:ascii="Calibri" w:hAnsi="Calibri" w:cs="Arial"/>
          <w:color w:val="auto"/>
          <w:sz w:val="24"/>
          <w:szCs w:val="24"/>
          <w:lang w:val="en-US"/>
        </w:rPr>
        <w:t>/or</w:t>
      </w:r>
      <w:r w:rsidR="00125DF7" w:rsidRPr="00AC421B">
        <w:rPr>
          <w:rFonts w:ascii="Calibri" w:hAnsi="Calibri" w:cs="Arial"/>
          <w:color w:val="auto"/>
          <w:sz w:val="24"/>
          <w:szCs w:val="24"/>
          <w:lang w:val="en-US"/>
        </w:rPr>
        <w:t xml:space="preserve"> graduate students, </w:t>
      </w:r>
      <w:r w:rsidR="00C64E59" w:rsidRPr="00AC421B">
        <w:rPr>
          <w:rFonts w:ascii="Calibri" w:hAnsi="Calibri" w:cs="Arial"/>
          <w:color w:val="auto"/>
          <w:sz w:val="24"/>
          <w:szCs w:val="24"/>
          <w:lang w:val="en-US"/>
        </w:rPr>
        <w:t xml:space="preserve">so as to </w:t>
      </w:r>
      <w:r w:rsidR="00125DF7" w:rsidRPr="00AC421B">
        <w:rPr>
          <w:rFonts w:ascii="Calibri" w:hAnsi="Calibri" w:cs="Arial"/>
          <w:color w:val="auto"/>
          <w:sz w:val="24"/>
          <w:szCs w:val="24"/>
          <w:lang w:val="en-US"/>
        </w:rPr>
        <w:t>attend courses</w:t>
      </w:r>
      <w:r w:rsidR="00C64E59" w:rsidRPr="00AC421B">
        <w:rPr>
          <w:rFonts w:ascii="Calibri" w:hAnsi="Calibri" w:cs="Arial"/>
          <w:color w:val="auto"/>
          <w:sz w:val="24"/>
          <w:szCs w:val="24"/>
          <w:lang w:val="en-US"/>
        </w:rPr>
        <w:t>,</w:t>
      </w:r>
      <w:r w:rsidR="00125DF7" w:rsidRPr="00AC421B">
        <w:rPr>
          <w:rFonts w:ascii="Calibri" w:hAnsi="Calibri" w:cs="Arial"/>
          <w:color w:val="auto"/>
          <w:sz w:val="24"/>
          <w:szCs w:val="24"/>
          <w:lang w:val="en-US"/>
        </w:rPr>
        <w:t xml:space="preserve"> take part in research activities </w:t>
      </w:r>
      <w:r w:rsidR="00C64E59" w:rsidRPr="00AC421B">
        <w:rPr>
          <w:rFonts w:ascii="Calibri" w:hAnsi="Calibri" w:cs="Arial"/>
          <w:color w:val="auto"/>
          <w:sz w:val="24"/>
          <w:szCs w:val="24"/>
          <w:lang w:val="en-US"/>
        </w:rPr>
        <w:t>and</w:t>
      </w:r>
      <w:r w:rsidR="00AC421B">
        <w:rPr>
          <w:rFonts w:ascii="Calibri" w:hAnsi="Calibri" w:cs="Arial"/>
          <w:color w:val="auto"/>
          <w:sz w:val="24"/>
          <w:szCs w:val="24"/>
          <w:lang w:val="en-US"/>
        </w:rPr>
        <w:t>/or</w:t>
      </w:r>
      <w:r w:rsidR="00C64E59" w:rsidRPr="00AC421B">
        <w:rPr>
          <w:rFonts w:ascii="Calibri" w:hAnsi="Calibri" w:cs="Arial"/>
          <w:color w:val="auto"/>
          <w:sz w:val="24"/>
          <w:szCs w:val="24"/>
          <w:lang w:val="en-US"/>
        </w:rPr>
        <w:t xml:space="preserve"> do academic internship/practicum </w:t>
      </w:r>
      <w:r w:rsidR="00125DF7" w:rsidRPr="00AC421B">
        <w:rPr>
          <w:rFonts w:ascii="Calibri" w:hAnsi="Calibri" w:cs="Arial"/>
          <w:color w:val="auto"/>
          <w:sz w:val="24"/>
          <w:szCs w:val="24"/>
          <w:lang w:val="en-US"/>
        </w:rPr>
        <w:t>at the host institution</w:t>
      </w:r>
      <w:r w:rsidR="00C64E59" w:rsidRPr="00AC421B">
        <w:rPr>
          <w:rFonts w:ascii="Calibri" w:hAnsi="Calibri" w:cs="Arial"/>
          <w:color w:val="auto"/>
          <w:sz w:val="24"/>
          <w:szCs w:val="24"/>
          <w:lang w:val="en-US"/>
        </w:rPr>
        <w:t>.</w:t>
      </w:r>
      <w:r w:rsidR="00125DF7" w:rsidRPr="00AC421B">
        <w:rPr>
          <w:rFonts w:ascii="Calibri" w:hAnsi="Calibri" w:cs="Arial"/>
          <w:color w:val="auto"/>
          <w:sz w:val="24"/>
          <w:szCs w:val="24"/>
          <w:lang w:val="en-US"/>
        </w:rPr>
        <w:t xml:space="preserve"> </w:t>
      </w:r>
    </w:p>
    <w:p w14:paraId="01B5C214" w14:textId="77777777" w:rsidR="00D471D4" w:rsidRDefault="0072328F" w:rsidP="00125DF7">
      <w:pPr>
        <w:numPr>
          <w:ilvl w:val="0"/>
          <w:numId w:val="30"/>
        </w:numPr>
        <w:spacing w:after="120"/>
        <w:ind w:right="142"/>
        <w:jc w:val="both"/>
        <w:rPr>
          <w:rFonts w:ascii="Calibri" w:hAnsi="Calibri" w:cs="Arial"/>
          <w:color w:val="auto"/>
          <w:sz w:val="24"/>
          <w:szCs w:val="24"/>
          <w:lang w:val="en-US"/>
        </w:rPr>
      </w:pPr>
      <w:r>
        <w:rPr>
          <w:rFonts w:ascii="Calibri" w:hAnsi="Calibri" w:cs="Arial"/>
          <w:color w:val="auto"/>
          <w:sz w:val="24"/>
          <w:szCs w:val="24"/>
          <w:lang w:val="en-US"/>
        </w:rPr>
        <w:t>Exchange</w:t>
      </w:r>
      <w:r w:rsidR="00125DF7" w:rsidRPr="00D471D4">
        <w:rPr>
          <w:rFonts w:ascii="Calibri" w:hAnsi="Calibri" w:cs="Arial"/>
          <w:color w:val="auto"/>
          <w:sz w:val="24"/>
          <w:szCs w:val="24"/>
          <w:lang w:val="en-US"/>
        </w:rPr>
        <w:t xml:space="preserve"> of professors and researchers, </w:t>
      </w:r>
      <w:r w:rsidR="00C64E59" w:rsidRPr="00D471D4">
        <w:rPr>
          <w:rFonts w:ascii="Calibri" w:hAnsi="Calibri" w:cs="Arial"/>
          <w:color w:val="auto"/>
          <w:sz w:val="24"/>
          <w:szCs w:val="24"/>
          <w:lang w:val="en-US"/>
        </w:rPr>
        <w:t xml:space="preserve">so as to </w:t>
      </w:r>
      <w:r w:rsidR="00125DF7" w:rsidRPr="00D471D4">
        <w:rPr>
          <w:rFonts w:ascii="Calibri" w:hAnsi="Calibri" w:cs="Arial"/>
          <w:color w:val="auto"/>
          <w:sz w:val="24"/>
          <w:szCs w:val="24"/>
          <w:lang w:val="en-US"/>
        </w:rPr>
        <w:t>give lectures and workshops, teach courses and</w:t>
      </w:r>
      <w:r w:rsidR="00AC421B" w:rsidRPr="00D471D4">
        <w:rPr>
          <w:rFonts w:ascii="Calibri" w:hAnsi="Calibri" w:cs="Arial"/>
          <w:color w:val="auto"/>
          <w:sz w:val="24"/>
          <w:szCs w:val="24"/>
          <w:lang w:val="en-US"/>
        </w:rPr>
        <w:t>/or</w:t>
      </w:r>
      <w:r w:rsidR="00125DF7" w:rsidRPr="00D471D4">
        <w:rPr>
          <w:rFonts w:ascii="Calibri" w:hAnsi="Calibri" w:cs="Arial"/>
          <w:color w:val="auto"/>
          <w:sz w:val="24"/>
          <w:szCs w:val="24"/>
          <w:lang w:val="en-US"/>
        </w:rPr>
        <w:t xml:space="preserve"> carry out or participate in research activities at the host institution</w:t>
      </w:r>
      <w:r w:rsidR="00C64E59" w:rsidRPr="00D471D4">
        <w:rPr>
          <w:rFonts w:ascii="Calibri" w:hAnsi="Calibri" w:cs="Arial"/>
          <w:color w:val="auto"/>
          <w:sz w:val="24"/>
          <w:szCs w:val="24"/>
          <w:lang w:val="en-US"/>
        </w:rPr>
        <w:t>.</w:t>
      </w:r>
      <w:r w:rsidR="00125DF7" w:rsidRPr="00D471D4">
        <w:rPr>
          <w:rFonts w:ascii="Calibri" w:hAnsi="Calibri" w:cs="Arial"/>
          <w:color w:val="auto"/>
          <w:sz w:val="24"/>
          <w:szCs w:val="24"/>
          <w:lang w:val="en-US"/>
        </w:rPr>
        <w:t xml:space="preserve"> </w:t>
      </w:r>
    </w:p>
    <w:p w14:paraId="34E32746" w14:textId="77777777" w:rsidR="00D471D4" w:rsidRDefault="007744D8" w:rsidP="00125DF7">
      <w:pPr>
        <w:numPr>
          <w:ilvl w:val="0"/>
          <w:numId w:val="30"/>
        </w:numPr>
        <w:spacing w:after="120"/>
        <w:ind w:right="142"/>
        <w:jc w:val="both"/>
        <w:rPr>
          <w:rFonts w:ascii="Calibri" w:hAnsi="Calibri" w:cs="Arial"/>
          <w:color w:val="auto"/>
          <w:sz w:val="24"/>
          <w:szCs w:val="24"/>
          <w:lang w:val="en-US"/>
        </w:rPr>
      </w:pPr>
      <w:r w:rsidRPr="00D471D4">
        <w:rPr>
          <w:rFonts w:ascii="Calibri" w:hAnsi="Calibri" w:cs="Arial"/>
          <w:color w:val="auto"/>
          <w:sz w:val="24"/>
          <w:szCs w:val="24"/>
          <w:lang w:val="en-US"/>
        </w:rPr>
        <w:t xml:space="preserve">Joint supervision of doctoral </w:t>
      </w:r>
      <w:r w:rsidR="00F51D0E" w:rsidRPr="00D471D4">
        <w:rPr>
          <w:rFonts w:ascii="Calibri" w:hAnsi="Calibri" w:cs="Arial"/>
          <w:color w:val="auto"/>
          <w:sz w:val="24"/>
          <w:szCs w:val="24"/>
          <w:lang w:val="en-US"/>
        </w:rPr>
        <w:t>(Ph.D.) dissertations</w:t>
      </w:r>
      <w:r w:rsidR="00C64E59" w:rsidRPr="00D471D4">
        <w:rPr>
          <w:rFonts w:ascii="Calibri" w:hAnsi="Calibri" w:cs="Arial"/>
          <w:color w:val="auto"/>
          <w:sz w:val="24"/>
          <w:szCs w:val="24"/>
          <w:lang w:val="en-US"/>
        </w:rPr>
        <w:t>/theses</w:t>
      </w:r>
      <w:r w:rsidRPr="00D471D4">
        <w:rPr>
          <w:rFonts w:ascii="Calibri" w:hAnsi="Calibri" w:cs="Arial"/>
          <w:color w:val="auto"/>
          <w:sz w:val="24"/>
          <w:szCs w:val="24"/>
          <w:lang w:val="en-US"/>
        </w:rPr>
        <w:t xml:space="preserve">, by supervisors from </w:t>
      </w:r>
      <w:r w:rsidR="00E850ED" w:rsidRPr="00D471D4">
        <w:rPr>
          <w:rFonts w:ascii="Calibri" w:hAnsi="Calibri" w:cs="Arial"/>
          <w:color w:val="auto"/>
          <w:sz w:val="24"/>
          <w:szCs w:val="24"/>
          <w:lang w:val="en-US"/>
        </w:rPr>
        <w:t>each institution</w:t>
      </w:r>
      <w:r w:rsidR="00AC421B" w:rsidRPr="00D471D4">
        <w:rPr>
          <w:rFonts w:ascii="Calibri" w:hAnsi="Calibri" w:cs="Arial"/>
          <w:color w:val="auto"/>
          <w:sz w:val="24"/>
          <w:szCs w:val="24"/>
          <w:lang w:val="en-US"/>
        </w:rPr>
        <w:t xml:space="preserve">, by </w:t>
      </w:r>
      <w:r w:rsidR="00D471D4" w:rsidRPr="00D471D4">
        <w:rPr>
          <w:rFonts w:ascii="Calibri" w:hAnsi="Calibri" w:cs="Arial"/>
          <w:color w:val="auto"/>
          <w:sz w:val="24"/>
          <w:szCs w:val="24"/>
          <w:lang w:val="en-US"/>
        </w:rPr>
        <w:t xml:space="preserve">duly executing </w:t>
      </w:r>
      <w:r w:rsidR="00AC421B" w:rsidRPr="00D471D4">
        <w:rPr>
          <w:rFonts w:ascii="Calibri" w:hAnsi="Calibri" w:cs="Arial"/>
          <w:color w:val="auto"/>
          <w:sz w:val="24"/>
          <w:szCs w:val="24"/>
          <w:lang w:val="en-US"/>
        </w:rPr>
        <w:t>proper, distinct, separate agreements, referring to each dissertation/thesis and its respective doctoral (Ph.D.) student</w:t>
      </w:r>
      <w:r w:rsidR="00D471D4" w:rsidRPr="00D471D4">
        <w:rPr>
          <w:rFonts w:ascii="Calibri" w:hAnsi="Calibri" w:cs="Arial"/>
          <w:color w:val="auto"/>
          <w:sz w:val="24"/>
          <w:szCs w:val="24"/>
          <w:lang w:val="en-US"/>
        </w:rPr>
        <w:t>.</w:t>
      </w:r>
      <w:r w:rsidR="00AC421B" w:rsidRPr="00D471D4">
        <w:rPr>
          <w:rFonts w:ascii="Calibri" w:hAnsi="Calibri" w:cs="Arial"/>
          <w:color w:val="auto"/>
          <w:sz w:val="24"/>
          <w:szCs w:val="24"/>
          <w:lang w:val="en-US"/>
        </w:rPr>
        <w:t xml:space="preserve"> </w:t>
      </w:r>
    </w:p>
    <w:p w14:paraId="09667024" w14:textId="77777777" w:rsidR="00D471D4" w:rsidRDefault="00125DF7" w:rsidP="00125DF7">
      <w:pPr>
        <w:numPr>
          <w:ilvl w:val="0"/>
          <w:numId w:val="30"/>
        </w:numPr>
        <w:spacing w:after="120"/>
        <w:ind w:right="142"/>
        <w:jc w:val="both"/>
        <w:rPr>
          <w:rFonts w:ascii="Calibri" w:hAnsi="Calibri" w:cs="Arial"/>
          <w:color w:val="auto"/>
          <w:sz w:val="24"/>
          <w:szCs w:val="24"/>
          <w:lang w:val="en-US"/>
        </w:rPr>
      </w:pPr>
      <w:r w:rsidRPr="00D471D4">
        <w:rPr>
          <w:rFonts w:ascii="Calibri" w:hAnsi="Calibri" w:cs="Arial"/>
          <w:color w:val="auto"/>
          <w:sz w:val="24"/>
          <w:szCs w:val="24"/>
          <w:lang w:val="en-US"/>
        </w:rPr>
        <w:t>Joint development of research projects</w:t>
      </w:r>
      <w:r w:rsidR="00C64E59" w:rsidRPr="00D471D4">
        <w:rPr>
          <w:rFonts w:ascii="Calibri" w:hAnsi="Calibri" w:cs="Arial"/>
          <w:color w:val="auto"/>
          <w:sz w:val="24"/>
          <w:szCs w:val="24"/>
          <w:lang w:val="en-US"/>
        </w:rPr>
        <w:t xml:space="preserve">, </w:t>
      </w:r>
      <w:r w:rsidR="00D471D4" w:rsidRPr="00D471D4">
        <w:rPr>
          <w:rFonts w:ascii="Calibri" w:hAnsi="Calibri" w:cs="Arial"/>
          <w:color w:val="auto"/>
          <w:sz w:val="24"/>
          <w:szCs w:val="24"/>
          <w:lang w:val="en-US"/>
        </w:rPr>
        <w:t>which work plans shall be timely attached hereto</w:t>
      </w:r>
      <w:r w:rsidR="00C64E59" w:rsidRPr="00D471D4">
        <w:rPr>
          <w:rFonts w:ascii="Calibri" w:hAnsi="Calibri" w:cs="Arial"/>
          <w:color w:val="auto"/>
          <w:sz w:val="24"/>
          <w:szCs w:val="24"/>
          <w:lang w:val="en-US"/>
        </w:rPr>
        <w:t>.</w:t>
      </w:r>
      <w:r w:rsidRPr="00D471D4">
        <w:rPr>
          <w:rFonts w:ascii="Calibri" w:hAnsi="Calibri" w:cs="Arial"/>
          <w:color w:val="auto"/>
          <w:sz w:val="24"/>
          <w:szCs w:val="24"/>
          <w:lang w:val="en-US"/>
        </w:rPr>
        <w:t xml:space="preserve"> </w:t>
      </w:r>
    </w:p>
    <w:p w14:paraId="39E8D90A" w14:textId="77777777" w:rsidR="00D471D4" w:rsidRDefault="00B41DCB" w:rsidP="00D471D4">
      <w:pPr>
        <w:numPr>
          <w:ilvl w:val="0"/>
          <w:numId w:val="30"/>
        </w:numPr>
        <w:spacing w:after="120"/>
        <w:ind w:right="142"/>
        <w:jc w:val="both"/>
        <w:rPr>
          <w:rFonts w:ascii="Calibri" w:hAnsi="Calibri" w:cs="Arial"/>
          <w:color w:val="auto"/>
          <w:sz w:val="24"/>
          <w:szCs w:val="24"/>
          <w:lang w:val="en-US"/>
        </w:rPr>
      </w:pPr>
      <w:r>
        <w:rPr>
          <w:rFonts w:ascii="Calibri" w:hAnsi="Calibri" w:cs="Arial"/>
          <w:sz w:val="24"/>
          <w:szCs w:val="24"/>
          <w:lang w:val="en-US"/>
        </w:rPr>
        <w:t>Sharing</w:t>
      </w:r>
      <w:r w:rsidR="00D471D4" w:rsidRPr="00D471D4">
        <w:rPr>
          <w:rFonts w:ascii="Calibri" w:hAnsi="Calibri" w:cs="Arial"/>
          <w:sz w:val="24"/>
          <w:szCs w:val="24"/>
          <w:lang w:val="en-US"/>
        </w:rPr>
        <w:t xml:space="preserve"> and exchange of scientific, technical and cultural information, as well as joint production of academic, scientific and technical publications. </w:t>
      </w:r>
      <w:r w:rsidR="00125DF7" w:rsidRPr="00D471D4">
        <w:rPr>
          <w:rFonts w:ascii="Calibri" w:hAnsi="Calibri" w:cs="Arial"/>
          <w:color w:val="auto"/>
          <w:sz w:val="24"/>
          <w:szCs w:val="24"/>
          <w:lang w:val="en-US"/>
        </w:rPr>
        <w:t xml:space="preserve"> </w:t>
      </w:r>
    </w:p>
    <w:p w14:paraId="34DB24CF" w14:textId="77777777" w:rsidR="00125DF7" w:rsidRPr="00D471D4" w:rsidRDefault="00D471D4" w:rsidP="00D471D4">
      <w:pPr>
        <w:numPr>
          <w:ilvl w:val="0"/>
          <w:numId w:val="30"/>
        </w:numPr>
        <w:ind w:left="714" w:right="142" w:hanging="357"/>
        <w:jc w:val="both"/>
        <w:rPr>
          <w:rFonts w:ascii="Calibri" w:hAnsi="Calibri" w:cs="Arial"/>
          <w:color w:val="auto"/>
          <w:sz w:val="24"/>
          <w:szCs w:val="24"/>
          <w:lang w:val="en-US"/>
        </w:rPr>
      </w:pPr>
      <w:r w:rsidRPr="00D471D4">
        <w:rPr>
          <w:rFonts w:ascii="Calibri" w:hAnsi="Calibri" w:cs="Arial"/>
          <w:sz w:val="24"/>
          <w:szCs w:val="24"/>
          <w:lang w:val="en-US"/>
        </w:rPr>
        <w:lastRenderedPageBreak/>
        <w:t xml:space="preserve">Co-organization of academic, scientific and cultural events, </w:t>
      </w:r>
      <w:r w:rsidRPr="00D471D4">
        <w:rPr>
          <w:rFonts w:ascii="Calibri" w:hAnsi="Calibri" w:cs="Arial"/>
          <w:i/>
          <w:sz w:val="24"/>
          <w:szCs w:val="24"/>
          <w:lang w:val="en-US"/>
        </w:rPr>
        <w:t>e.g.</w:t>
      </w:r>
      <w:r w:rsidRPr="00D471D4">
        <w:rPr>
          <w:rFonts w:ascii="Calibri" w:hAnsi="Calibri" w:cs="Arial"/>
          <w:sz w:val="24"/>
          <w:szCs w:val="24"/>
          <w:lang w:val="en-US"/>
        </w:rPr>
        <w:t>, conferences, symposia, seminars and colloquia.</w:t>
      </w:r>
    </w:p>
    <w:p w14:paraId="561FDA50" w14:textId="77777777" w:rsidR="00621319" w:rsidRPr="00AC421B" w:rsidRDefault="00621319" w:rsidP="00125DF7">
      <w:pPr>
        <w:ind w:right="144"/>
        <w:jc w:val="both"/>
        <w:rPr>
          <w:rFonts w:ascii="Calibri" w:hAnsi="Calibri" w:cs="Arial"/>
          <w:color w:val="auto"/>
          <w:sz w:val="24"/>
          <w:szCs w:val="24"/>
          <w:lang w:val="en-US"/>
        </w:rPr>
      </w:pPr>
    </w:p>
    <w:p w14:paraId="1F0702FC" w14:textId="77777777" w:rsidR="00125DF7" w:rsidRPr="00AC421B" w:rsidRDefault="00D471D4" w:rsidP="00125DF7">
      <w:pPr>
        <w:spacing w:after="120"/>
        <w:ind w:right="142"/>
        <w:jc w:val="both"/>
        <w:rPr>
          <w:rFonts w:ascii="Calibri" w:hAnsi="Calibri" w:cs="Arial"/>
          <w:b/>
          <w:bCs/>
          <w:color w:val="auto"/>
          <w:sz w:val="24"/>
          <w:szCs w:val="24"/>
          <w:lang w:val="en-US"/>
        </w:rPr>
      </w:pPr>
      <w:r>
        <w:rPr>
          <w:rFonts w:ascii="Calibri" w:hAnsi="Calibri" w:cs="Arial"/>
          <w:b/>
          <w:bCs/>
          <w:color w:val="auto"/>
          <w:sz w:val="24"/>
          <w:szCs w:val="24"/>
          <w:lang w:val="en-US"/>
        </w:rPr>
        <w:t>SECTION 2</w:t>
      </w:r>
      <w:r w:rsidR="00125DF7" w:rsidRPr="00AC421B">
        <w:rPr>
          <w:rFonts w:ascii="Calibri" w:hAnsi="Calibri" w:cs="Arial"/>
          <w:b/>
          <w:bCs/>
          <w:color w:val="auto"/>
          <w:sz w:val="24"/>
          <w:szCs w:val="24"/>
          <w:lang w:val="en-US"/>
        </w:rPr>
        <w:t xml:space="preserve"> – </w:t>
      </w:r>
      <w:r w:rsidRPr="00AC421B">
        <w:rPr>
          <w:rFonts w:ascii="Calibri" w:hAnsi="Calibri" w:cs="Arial"/>
          <w:b/>
          <w:bCs/>
          <w:color w:val="auto"/>
          <w:sz w:val="24"/>
          <w:szCs w:val="24"/>
          <w:lang w:val="en-US"/>
        </w:rPr>
        <w:t>Coordination</w:t>
      </w:r>
    </w:p>
    <w:p w14:paraId="6B0A41CE" w14:textId="77777777" w:rsidR="00D471D4" w:rsidRDefault="00125DF7" w:rsidP="00D471D4">
      <w:pPr>
        <w:pStyle w:val="Corpodetexto"/>
        <w:spacing w:after="120"/>
        <w:rPr>
          <w:rFonts w:ascii="Calibri" w:hAnsi="Calibri" w:cs="Arial"/>
          <w:color w:val="auto"/>
          <w:sz w:val="24"/>
          <w:szCs w:val="24"/>
          <w:lang w:val="en-US"/>
        </w:rPr>
      </w:pPr>
      <w:r w:rsidRPr="00AC421B">
        <w:rPr>
          <w:rFonts w:ascii="Calibri" w:hAnsi="Calibri" w:cs="Arial"/>
          <w:bCs/>
          <w:color w:val="auto"/>
          <w:sz w:val="24"/>
          <w:szCs w:val="24"/>
          <w:lang w:val="en-US"/>
        </w:rPr>
        <w:t xml:space="preserve">In order to coordinate the implementation of this </w:t>
      </w:r>
      <w:r w:rsidR="00C64E59" w:rsidRPr="00AC421B">
        <w:rPr>
          <w:rFonts w:ascii="Calibri" w:hAnsi="Calibri" w:cs="Arial"/>
          <w:bCs/>
          <w:color w:val="auto"/>
          <w:sz w:val="24"/>
          <w:szCs w:val="24"/>
          <w:lang w:val="en-US"/>
        </w:rPr>
        <w:t>A</w:t>
      </w:r>
      <w:r w:rsidRPr="00AC421B">
        <w:rPr>
          <w:rFonts w:ascii="Calibri" w:hAnsi="Calibri" w:cs="Arial"/>
          <w:bCs/>
          <w:color w:val="auto"/>
          <w:sz w:val="24"/>
          <w:szCs w:val="24"/>
          <w:lang w:val="en-US"/>
        </w:rPr>
        <w:t>greement</w:t>
      </w:r>
      <w:r w:rsidR="00C64E59" w:rsidRPr="00AC421B">
        <w:rPr>
          <w:rFonts w:ascii="Calibri" w:hAnsi="Calibri" w:cs="Arial"/>
          <w:bCs/>
          <w:color w:val="auto"/>
          <w:sz w:val="24"/>
          <w:szCs w:val="24"/>
          <w:lang w:val="en-US"/>
        </w:rPr>
        <w:t xml:space="preserve"> and the </w:t>
      </w:r>
      <w:r w:rsidR="00C46B49" w:rsidRPr="00AC421B">
        <w:rPr>
          <w:rFonts w:ascii="Calibri" w:hAnsi="Calibri" w:cs="Arial"/>
          <w:bCs/>
          <w:color w:val="auto"/>
          <w:sz w:val="24"/>
          <w:szCs w:val="24"/>
          <w:lang w:val="en-US"/>
        </w:rPr>
        <w:t>pursuit</w:t>
      </w:r>
      <w:r w:rsidR="00C64E59" w:rsidRPr="00AC421B">
        <w:rPr>
          <w:rFonts w:ascii="Calibri" w:hAnsi="Calibri" w:cs="Arial"/>
          <w:bCs/>
          <w:color w:val="auto"/>
          <w:sz w:val="24"/>
          <w:szCs w:val="24"/>
          <w:lang w:val="en-US"/>
        </w:rPr>
        <w:t xml:space="preserve"> of its </w:t>
      </w:r>
      <w:r w:rsidR="00D471D4">
        <w:rPr>
          <w:rFonts w:ascii="Calibri" w:hAnsi="Calibri" w:cs="Arial"/>
          <w:bCs/>
          <w:color w:val="auto"/>
          <w:sz w:val="24"/>
          <w:szCs w:val="24"/>
          <w:lang w:val="en-US"/>
        </w:rPr>
        <w:t>purpose</w:t>
      </w:r>
      <w:r w:rsidRPr="00AC421B">
        <w:rPr>
          <w:rFonts w:ascii="Calibri" w:hAnsi="Calibri" w:cs="Arial"/>
          <w:bCs/>
          <w:color w:val="auto"/>
          <w:sz w:val="24"/>
          <w:szCs w:val="24"/>
          <w:lang w:val="en-US"/>
        </w:rPr>
        <w:t xml:space="preserve">, UFSCar indicates </w:t>
      </w:r>
      <w:r w:rsidRPr="00AC421B">
        <w:rPr>
          <w:rFonts w:ascii="Calibri" w:hAnsi="Calibri" w:cs="Arial"/>
          <w:color w:val="auto"/>
          <w:sz w:val="24"/>
          <w:szCs w:val="24"/>
          <w:lang w:val="en-US"/>
        </w:rPr>
        <w:t>Dr. …</w:t>
      </w:r>
      <w:r w:rsidRPr="00AC421B">
        <w:rPr>
          <w:rFonts w:ascii="Calibri" w:hAnsi="Calibri" w:cs="Arial"/>
          <w:bCs/>
          <w:color w:val="auto"/>
          <w:sz w:val="24"/>
          <w:szCs w:val="24"/>
          <w:lang w:val="en-US"/>
        </w:rPr>
        <w:t>, professor of its Department of …</w:t>
      </w:r>
      <w:r w:rsidR="00D471D4">
        <w:rPr>
          <w:rFonts w:ascii="Calibri" w:hAnsi="Calibri" w:cs="Arial"/>
          <w:bCs/>
          <w:color w:val="auto"/>
          <w:sz w:val="24"/>
          <w:szCs w:val="24"/>
          <w:lang w:val="en-US"/>
        </w:rPr>
        <w:t xml:space="preserve"> and/or </w:t>
      </w:r>
      <w:r w:rsidRPr="00AC421B">
        <w:rPr>
          <w:rFonts w:ascii="Calibri" w:hAnsi="Calibri" w:cs="Arial"/>
          <w:bCs/>
          <w:color w:val="auto"/>
          <w:sz w:val="24"/>
          <w:szCs w:val="24"/>
          <w:lang w:val="en-US"/>
        </w:rPr>
        <w:t xml:space="preserve">Graduate Program on …, and </w:t>
      </w:r>
      <w:r w:rsidR="00D471D4">
        <w:rPr>
          <w:rFonts w:ascii="Calibri" w:hAnsi="Calibri" w:cs="Arial"/>
          <w:bCs/>
          <w:color w:val="auto"/>
          <w:sz w:val="24"/>
          <w:szCs w:val="24"/>
          <w:lang w:val="en-US"/>
        </w:rPr>
        <w:t xml:space="preserve">… </w:t>
      </w:r>
      <w:r w:rsidRPr="00AC421B">
        <w:rPr>
          <w:rFonts w:ascii="Calibri" w:hAnsi="Calibri" w:cs="Arial"/>
          <w:sz w:val="24"/>
          <w:szCs w:val="24"/>
          <w:lang w:val="en-US"/>
        </w:rPr>
        <w:t xml:space="preserve">[Partner Institution abbreviation] </w:t>
      </w:r>
      <w:r w:rsidRPr="00AC421B">
        <w:rPr>
          <w:rFonts w:ascii="Calibri" w:hAnsi="Calibri" w:cs="Arial"/>
          <w:bCs/>
          <w:color w:val="auto"/>
          <w:sz w:val="24"/>
          <w:szCs w:val="24"/>
          <w:lang w:val="en-US"/>
        </w:rPr>
        <w:t xml:space="preserve">indicates Dr. </w:t>
      </w:r>
      <w:r w:rsidRPr="00AC421B">
        <w:rPr>
          <w:rFonts w:ascii="Calibri" w:hAnsi="Calibri" w:cs="Arial"/>
          <w:color w:val="auto"/>
          <w:sz w:val="24"/>
          <w:szCs w:val="24"/>
          <w:lang w:val="en-US"/>
        </w:rPr>
        <w:t xml:space="preserve">…, professor of its Faculty/School/Institute/Department of …. </w:t>
      </w:r>
    </w:p>
    <w:p w14:paraId="038B67E3" w14:textId="77777777" w:rsidR="00125DF7" w:rsidRPr="00AC421B" w:rsidRDefault="00EF7201" w:rsidP="00D471D4">
      <w:pPr>
        <w:pStyle w:val="Corpodetexto"/>
        <w:rPr>
          <w:rFonts w:ascii="Calibri" w:hAnsi="Calibri" w:cs="Arial"/>
          <w:color w:val="auto"/>
          <w:sz w:val="24"/>
          <w:szCs w:val="24"/>
          <w:lang w:val="en-US"/>
        </w:rPr>
      </w:pPr>
      <w:r w:rsidRPr="00AC421B">
        <w:rPr>
          <w:rFonts w:ascii="Calibri" w:hAnsi="Calibri" w:cs="Arial"/>
          <w:color w:val="auto"/>
          <w:sz w:val="24"/>
          <w:szCs w:val="24"/>
          <w:lang w:val="en-US"/>
        </w:rPr>
        <w:t xml:space="preserve">The coordinators </w:t>
      </w:r>
      <w:r w:rsidR="00C64E59" w:rsidRPr="00AC421B">
        <w:rPr>
          <w:rFonts w:ascii="Calibri" w:hAnsi="Calibri" w:cs="Arial"/>
          <w:color w:val="auto"/>
          <w:sz w:val="24"/>
          <w:szCs w:val="24"/>
          <w:lang w:val="en-US"/>
        </w:rPr>
        <w:t>shall</w:t>
      </w:r>
      <w:r w:rsidRPr="00AC421B">
        <w:rPr>
          <w:rFonts w:ascii="Calibri" w:hAnsi="Calibri" w:cs="Arial"/>
          <w:color w:val="auto"/>
          <w:sz w:val="24"/>
          <w:szCs w:val="24"/>
          <w:lang w:val="en-US"/>
        </w:rPr>
        <w:t xml:space="preserve"> supervise the study plans/learning agreements</w:t>
      </w:r>
      <w:r w:rsidR="00C64E59" w:rsidRPr="00AC421B">
        <w:rPr>
          <w:rFonts w:ascii="Calibri" w:hAnsi="Calibri" w:cs="Arial"/>
          <w:color w:val="auto"/>
          <w:sz w:val="24"/>
          <w:szCs w:val="24"/>
          <w:lang w:val="en-US"/>
        </w:rPr>
        <w:t>,</w:t>
      </w:r>
      <w:r w:rsidRPr="00AC421B">
        <w:rPr>
          <w:rFonts w:ascii="Calibri" w:hAnsi="Calibri" w:cs="Arial"/>
          <w:color w:val="auto"/>
          <w:sz w:val="24"/>
          <w:szCs w:val="24"/>
          <w:lang w:val="en-US"/>
        </w:rPr>
        <w:t xml:space="preserve"> research plans </w:t>
      </w:r>
      <w:r w:rsidR="00C64E59" w:rsidRPr="00AC421B">
        <w:rPr>
          <w:rFonts w:ascii="Calibri" w:hAnsi="Calibri" w:cs="Arial"/>
          <w:color w:val="auto"/>
          <w:sz w:val="24"/>
          <w:szCs w:val="24"/>
          <w:lang w:val="en-US"/>
        </w:rPr>
        <w:t xml:space="preserve">and the internship/practicum projects or plans </w:t>
      </w:r>
      <w:r w:rsidRPr="00AC421B">
        <w:rPr>
          <w:rFonts w:ascii="Calibri" w:hAnsi="Calibri" w:cs="Arial"/>
          <w:color w:val="auto"/>
          <w:sz w:val="24"/>
          <w:szCs w:val="24"/>
          <w:lang w:val="en-US"/>
        </w:rPr>
        <w:t xml:space="preserve">corresponding to the </w:t>
      </w:r>
      <w:r w:rsidR="0072328F">
        <w:rPr>
          <w:rFonts w:ascii="Calibri" w:hAnsi="Calibri" w:cs="Arial"/>
          <w:color w:val="auto"/>
          <w:sz w:val="24"/>
          <w:szCs w:val="24"/>
          <w:lang w:val="en-US"/>
        </w:rPr>
        <w:t>exchanges</w:t>
      </w:r>
      <w:r w:rsidRPr="00AC421B">
        <w:rPr>
          <w:rFonts w:ascii="Calibri" w:hAnsi="Calibri" w:cs="Arial"/>
          <w:color w:val="auto"/>
          <w:sz w:val="24"/>
          <w:szCs w:val="24"/>
          <w:lang w:val="en-US"/>
        </w:rPr>
        <w:t xml:space="preserve"> </w:t>
      </w:r>
      <w:r w:rsidR="00C64E59" w:rsidRPr="00AC421B">
        <w:rPr>
          <w:rFonts w:ascii="Calibri" w:hAnsi="Calibri" w:cs="Arial"/>
          <w:color w:val="auto"/>
          <w:sz w:val="24"/>
          <w:szCs w:val="24"/>
          <w:lang w:val="en-US"/>
        </w:rPr>
        <w:t>under this Agreement</w:t>
      </w:r>
      <w:r w:rsidRPr="00AC421B">
        <w:rPr>
          <w:rFonts w:ascii="Calibri" w:hAnsi="Calibri" w:cs="Arial"/>
          <w:color w:val="auto"/>
          <w:sz w:val="24"/>
          <w:szCs w:val="24"/>
          <w:lang w:val="en-US"/>
        </w:rPr>
        <w:t xml:space="preserve">, </w:t>
      </w:r>
      <w:r w:rsidR="00C64E59" w:rsidRPr="00AC421B">
        <w:rPr>
          <w:rFonts w:ascii="Calibri" w:hAnsi="Calibri" w:cs="Arial"/>
          <w:color w:val="auto"/>
          <w:sz w:val="24"/>
          <w:szCs w:val="24"/>
          <w:lang w:val="en-US"/>
        </w:rPr>
        <w:t xml:space="preserve">as well as </w:t>
      </w:r>
      <w:r w:rsidRPr="00AC421B">
        <w:rPr>
          <w:rFonts w:ascii="Calibri" w:hAnsi="Calibri" w:cs="Arial"/>
          <w:color w:val="auto"/>
          <w:sz w:val="24"/>
          <w:szCs w:val="24"/>
          <w:lang w:val="en-US"/>
        </w:rPr>
        <w:t xml:space="preserve">seek solution for the academic and administrative issues referring </w:t>
      </w:r>
      <w:r w:rsidR="00C64E59" w:rsidRPr="00AC421B">
        <w:rPr>
          <w:rFonts w:ascii="Calibri" w:hAnsi="Calibri" w:cs="Arial"/>
          <w:color w:val="auto"/>
          <w:sz w:val="24"/>
          <w:szCs w:val="24"/>
          <w:lang w:val="en-US"/>
        </w:rPr>
        <w:t>here</w:t>
      </w:r>
      <w:r w:rsidRPr="00AC421B">
        <w:rPr>
          <w:rFonts w:ascii="Calibri" w:hAnsi="Calibri" w:cs="Arial"/>
          <w:color w:val="auto"/>
          <w:sz w:val="24"/>
          <w:szCs w:val="24"/>
          <w:lang w:val="en-US"/>
        </w:rPr>
        <w:t xml:space="preserve">to from </w:t>
      </w:r>
      <w:r w:rsidR="000F6CB3">
        <w:rPr>
          <w:rFonts w:ascii="Calibri" w:hAnsi="Calibri" w:cs="Arial"/>
          <w:color w:val="auto"/>
          <w:sz w:val="24"/>
          <w:szCs w:val="24"/>
          <w:lang w:val="en-US"/>
        </w:rPr>
        <w:t>its effective date</w:t>
      </w:r>
      <w:r w:rsidRPr="00AC421B">
        <w:rPr>
          <w:rFonts w:ascii="Calibri" w:hAnsi="Calibri" w:cs="Arial"/>
          <w:color w:val="auto"/>
          <w:sz w:val="24"/>
          <w:szCs w:val="24"/>
          <w:lang w:val="en-US"/>
        </w:rPr>
        <w:t>.</w:t>
      </w:r>
    </w:p>
    <w:p w14:paraId="161D203F" w14:textId="77777777" w:rsidR="00125DF7" w:rsidRPr="00AC421B" w:rsidRDefault="00125DF7" w:rsidP="00125DF7">
      <w:pPr>
        <w:ind w:right="144"/>
        <w:jc w:val="both"/>
        <w:rPr>
          <w:rFonts w:ascii="Calibri" w:hAnsi="Calibri" w:cs="Arial"/>
          <w:b/>
          <w:bCs/>
          <w:color w:val="auto"/>
          <w:sz w:val="24"/>
          <w:szCs w:val="24"/>
          <w:u w:val="single"/>
          <w:lang w:val="en-US"/>
        </w:rPr>
      </w:pPr>
      <w:bookmarkStart w:id="1" w:name="_GoBack"/>
    </w:p>
    <w:bookmarkEnd w:id="1"/>
    <w:p w14:paraId="766ACDE0" w14:textId="77777777" w:rsidR="00125DF7" w:rsidRPr="00AC421B" w:rsidRDefault="00D471D4" w:rsidP="00125DF7">
      <w:pPr>
        <w:spacing w:after="120"/>
        <w:ind w:right="142"/>
        <w:jc w:val="both"/>
        <w:rPr>
          <w:rFonts w:ascii="Calibri" w:hAnsi="Calibri" w:cs="Arial"/>
          <w:b/>
          <w:bCs/>
          <w:color w:val="auto"/>
          <w:sz w:val="24"/>
          <w:szCs w:val="24"/>
          <w:lang w:val="en-US"/>
        </w:rPr>
      </w:pPr>
      <w:r>
        <w:rPr>
          <w:rFonts w:ascii="Calibri" w:hAnsi="Calibri" w:cs="Arial"/>
          <w:b/>
          <w:bCs/>
          <w:color w:val="auto"/>
          <w:sz w:val="24"/>
          <w:szCs w:val="24"/>
          <w:lang w:val="en-US"/>
        </w:rPr>
        <w:t xml:space="preserve">SECTION 3 </w:t>
      </w:r>
      <w:r w:rsidR="00125DF7" w:rsidRPr="00AC421B">
        <w:rPr>
          <w:rFonts w:ascii="Calibri" w:hAnsi="Calibri" w:cs="Arial"/>
          <w:b/>
          <w:bCs/>
          <w:color w:val="auto"/>
          <w:sz w:val="24"/>
          <w:szCs w:val="24"/>
          <w:lang w:val="en-US"/>
        </w:rPr>
        <w:t xml:space="preserve">– </w:t>
      </w:r>
      <w:r w:rsidR="0072328F">
        <w:rPr>
          <w:rFonts w:ascii="Calibri" w:hAnsi="Calibri" w:cs="Arial"/>
          <w:b/>
          <w:bCs/>
          <w:color w:val="auto"/>
          <w:sz w:val="24"/>
          <w:szCs w:val="24"/>
          <w:lang w:val="en-US"/>
        </w:rPr>
        <w:t>Exchange</w:t>
      </w:r>
      <w:r w:rsidRPr="00AC421B">
        <w:rPr>
          <w:rFonts w:ascii="Calibri" w:hAnsi="Calibri" w:cs="Arial"/>
          <w:b/>
          <w:bCs/>
          <w:color w:val="auto"/>
          <w:sz w:val="24"/>
          <w:szCs w:val="24"/>
          <w:lang w:val="en-US"/>
        </w:rPr>
        <w:t xml:space="preserve"> </w:t>
      </w:r>
      <w:r>
        <w:rPr>
          <w:rFonts w:ascii="Calibri" w:hAnsi="Calibri" w:cs="Arial"/>
          <w:b/>
          <w:bCs/>
          <w:color w:val="auto"/>
          <w:sz w:val="24"/>
          <w:szCs w:val="24"/>
          <w:lang w:val="en-US"/>
        </w:rPr>
        <w:t>o</w:t>
      </w:r>
      <w:r w:rsidRPr="00AC421B">
        <w:rPr>
          <w:rFonts w:ascii="Calibri" w:hAnsi="Calibri" w:cs="Arial"/>
          <w:b/>
          <w:bCs/>
          <w:color w:val="auto"/>
          <w:sz w:val="24"/>
          <w:szCs w:val="24"/>
          <w:lang w:val="en-US"/>
        </w:rPr>
        <w:t xml:space="preserve">f </w:t>
      </w:r>
      <w:r>
        <w:rPr>
          <w:rFonts w:ascii="Calibri" w:hAnsi="Calibri" w:cs="Arial"/>
          <w:b/>
          <w:bCs/>
          <w:color w:val="auto"/>
          <w:sz w:val="24"/>
          <w:szCs w:val="24"/>
          <w:lang w:val="en-US"/>
        </w:rPr>
        <w:t>s</w:t>
      </w:r>
      <w:r w:rsidRPr="00AC421B">
        <w:rPr>
          <w:rFonts w:ascii="Calibri" w:hAnsi="Calibri" w:cs="Arial"/>
          <w:b/>
          <w:bCs/>
          <w:color w:val="auto"/>
          <w:sz w:val="24"/>
          <w:szCs w:val="24"/>
          <w:lang w:val="en-US"/>
        </w:rPr>
        <w:t xml:space="preserve">tudents, </w:t>
      </w:r>
      <w:r>
        <w:rPr>
          <w:rFonts w:ascii="Calibri" w:hAnsi="Calibri" w:cs="Arial"/>
          <w:b/>
          <w:bCs/>
          <w:color w:val="auto"/>
          <w:sz w:val="24"/>
          <w:szCs w:val="24"/>
          <w:lang w:val="en-US"/>
        </w:rPr>
        <w:t>p</w:t>
      </w:r>
      <w:r w:rsidRPr="00AC421B">
        <w:rPr>
          <w:rFonts w:ascii="Calibri" w:hAnsi="Calibri" w:cs="Arial"/>
          <w:b/>
          <w:bCs/>
          <w:color w:val="auto"/>
          <w:sz w:val="24"/>
          <w:szCs w:val="24"/>
          <w:lang w:val="en-US"/>
        </w:rPr>
        <w:t xml:space="preserve">rofessors </w:t>
      </w:r>
      <w:r>
        <w:rPr>
          <w:rFonts w:ascii="Calibri" w:hAnsi="Calibri" w:cs="Arial"/>
          <w:b/>
          <w:bCs/>
          <w:color w:val="auto"/>
          <w:sz w:val="24"/>
          <w:szCs w:val="24"/>
          <w:lang w:val="en-US"/>
        </w:rPr>
        <w:t>a</w:t>
      </w:r>
      <w:r w:rsidRPr="00AC421B">
        <w:rPr>
          <w:rFonts w:ascii="Calibri" w:hAnsi="Calibri" w:cs="Arial"/>
          <w:b/>
          <w:bCs/>
          <w:color w:val="auto"/>
          <w:sz w:val="24"/>
          <w:szCs w:val="24"/>
          <w:lang w:val="en-US"/>
        </w:rPr>
        <w:t xml:space="preserve">nd </w:t>
      </w:r>
      <w:r>
        <w:rPr>
          <w:rFonts w:ascii="Calibri" w:hAnsi="Calibri" w:cs="Arial"/>
          <w:b/>
          <w:bCs/>
          <w:color w:val="auto"/>
          <w:sz w:val="24"/>
          <w:szCs w:val="24"/>
          <w:lang w:val="en-US"/>
        </w:rPr>
        <w:t>r</w:t>
      </w:r>
      <w:r w:rsidRPr="00AC421B">
        <w:rPr>
          <w:rFonts w:ascii="Calibri" w:hAnsi="Calibri" w:cs="Arial"/>
          <w:b/>
          <w:bCs/>
          <w:color w:val="auto"/>
          <w:sz w:val="24"/>
          <w:szCs w:val="24"/>
          <w:lang w:val="en-US"/>
        </w:rPr>
        <w:t>esearchers</w:t>
      </w:r>
    </w:p>
    <w:p w14:paraId="7A690508" w14:textId="77777777" w:rsidR="00125DF7" w:rsidRPr="00AC421B" w:rsidRDefault="000F6CB3" w:rsidP="00125DF7">
      <w:pPr>
        <w:ind w:right="144"/>
        <w:jc w:val="both"/>
        <w:rPr>
          <w:rFonts w:ascii="Calibri" w:hAnsi="Calibri" w:cs="Arial"/>
          <w:color w:val="auto"/>
          <w:sz w:val="24"/>
          <w:szCs w:val="24"/>
          <w:lang w:val="en-US"/>
        </w:rPr>
      </w:pPr>
      <w:r>
        <w:rPr>
          <w:rFonts w:ascii="Calibri" w:hAnsi="Calibri" w:cs="Arial"/>
          <w:color w:val="auto"/>
          <w:sz w:val="24"/>
          <w:szCs w:val="24"/>
          <w:lang w:val="en-US"/>
        </w:rPr>
        <w:t xml:space="preserve">When </w:t>
      </w:r>
      <w:r w:rsidR="00677A1D" w:rsidRPr="00AC421B">
        <w:rPr>
          <w:rFonts w:ascii="Calibri" w:hAnsi="Calibri" w:cs="Arial"/>
          <w:color w:val="auto"/>
          <w:sz w:val="24"/>
          <w:szCs w:val="24"/>
          <w:lang w:val="en-US"/>
        </w:rPr>
        <w:t>promot</w:t>
      </w:r>
      <w:r>
        <w:rPr>
          <w:rFonts w:ascii="Calibri" w:hAnsi="Calibri" w:cs="Arial"/>
          <w:color w:val="auto"/>
          <w:sz w:val="24"/>
          <w:szCs w:val="24"/>
          <w:lang w:val="en-US"/>
        </w:rPr>
        <w:t>ing</w:t>
      </w:r>
      <w:r w:rsidR="00677A1D" w:rsidRPr="00AC421B">
        <w:rPr>
          <w:rFonts w:ascii="Calibri" w:hAnsi="Calibri" w:cs="Arial"/>
          <w:color w:val="auto"/>
          <w:sz w:val="24"/>
          <w:szCs w:val="24"/>
          <w:lang w:val="en-US"/>
        </w:rPr>
        <w:t xml:space="preserve"> </w:t>
      </w:r>
      <w:r w:rsidR="0072328F">
        <w:rPr>
          <w:rFonts w:ascii="Calibri" w:hAnsi="Calibri" w:cs="Arial"/>
          <w:color w:val="auto"/>
          <w:sz w:val="24"/>
          <w:szCs w:val="24"/>
          <w:lang w:val="en-US"/>
        </w:rPr>
        <w:t>the exchanges</w:t>
      </w:r>
      <w:r w:rsidR="00125DF7" w:rsidRPr="00AC421B">
        <w:rPr>
          <w:rFonts w:ascii="Calibri" w:hAnsi="Calibri" w:cs="Arial"/>
          <w:color w:val="auto"/>
          <w:sz w:val="24"/>
          <w:szCs w:val="24"/>
          <w:lang w:val="en-US"/>
        </w:rPr>
        <w:t xml:space="preserve"> provided in the </w:t>
      </w:r>
      <w:r w:rsidR="00677A1D" w:rsidRPr="00AC421B">
        <w:rPr>
          <w:rFonts w:ascii="Calibri" w:hAnsi="Calibri" w:cs="Arial"/>
          <w:color w:val="auto"/>
          <w:sz w:val="24"/>
          <w:szCs w:val="24"/>
          <w:lang w:val="en-US"/>
        </w:rPr>
        <w:t>F</w:t>
      </w:r>
      <w:r w:rsidR="00125DF7" w:rsidRPr="00AC421B">
        <w:rPr>
          <w:rFonts w:ascii="Calibri" w:hAnsi="Calibri" w:cs="Arial"/>
          <w:color w:val="auto"/>
          <w:sz w:val="24"/>
          <w:szCs w:val="24"/>
          <w:lang w:val="en-US"/>
        </w:rPr>
        <w:t xml:space="preserve">irst </w:t>
      </w:r>
      <w:r w:rsidR="00677A1D" w:rsidRPr="00AC421B">
        <w:rPr>
          <w:rFonts w:ascii="Calibri" w:hAnsi="Calibri" w:cs="Arial"/>
          <w:color w:val="auto"/>
          <w:sz w:val="24"/>
          <w:szCs w:val="24"/>
          <w:lang w:val="en-US"/>
        </w:rPr>
        <w:t>C</w:t>
      </w:r>
      <w:r w:rsidR="00125DF7" w:rsidRPr="00AC421B">
        <w:rPr>
          <w:rFonts w:ascii="Calibri" w:hAnsi="Calibri" w:cs="Arial"/>
          <w:color w:val="auto"/>
          <w:sz w:val="24"/>
          <w:szCs w:val="24"/>
          <w:lang w:val="en-US"/>
        </w:rPr>
        <w:t>lause</w:t>
      </w:r>
      <w:r>
        <w:rPr>
          <w:rFonts w:ascii="Calibri" w:hAnsi="Calibri" w:cs="Arial"/>
          <w:color w:val="auto"/>
          <w:sz w:val="24"/>
          <w:szCs w:val="24"/>
          <w:lang w:val="en-US"/>
        </w:rPr>
        <w:t xml:space="preserve"> hereof</w:t>
      </w:r>
      <w:r w:rsidR="00125DF7" w:rsidRPr="00AC421B">
        <w:rPr>
          <w:rFonts w:ascii="Calibri" w:hAnsi="Calibri" w:cs="Arial"/>
          <w:color w:val="auto"/>
          <w:sz w:val="24"/>
          <w:szCs w:val="24"/>
          <w:lang w:val="en-US"/>
        </w:rPr>
        <w:t xml:space="preserve">, both </w:t>
      </w:r>
      <w:r w:rsidR="00677A1D" w:rsidRPr="00AC421B">
        <w:rPr>
          <w:rFonts w:ascii="Calibri" w:hAnsi="Calibri" w:cs="Arial"/>
          <w:color w:val="auto"/>
          <w:sz w:val="24"/>
          <w:szCs w:val="24"/>
          <w:lang w:val="en-US"/>
        </w:rPr>
        <w:t>P</w:t>
      </w:r>
      <w:r w:rsidR="00125DF7" w:rsidRPr="00AC421B">
        <w:rPr>
          <w:rFonts w:ascii="Calibri" w:hAnsi="Calibri" w:cs="Arial"/>
          <w:color w:val="auto"/>
          <w:sz w:val="24"/>
          <w:szCs w:val="24"/>
          <w:lang w:val="en-US"/>
        </w:rPr>
        <w:t xml:space="preserve">arties </w:t>
      </w:r>
      <w:r>
        <w:rPr>
          <w:rFonts w:ascii="Calibri" w:hAnsi="Calibri" w:cs="Arial"/>
          <w:color w:val="auto"/>
          <w:sz w:val="24"/>
          <w:szCs w:val="24"/>
          <w:lang w:val="en-US"/>
        </w:rPr>
        <w:t>shall</w:t>
      </w:r>
      <w:r w:rsidR="00125DF7" w:rsidRPr="00AC421B">
        <w:rPr>
          <w:rFonts w:ascii="Calibri" w:hAnsi="Calibri" w:cs="Arial"/>
          <w:color w:val="auto"/>
          <w:sz w:val="24"/>
          <w:szCs w:val="24"/>
          <w:lang w:val="en-US"/>
        </w:rPr>
        <w:t xml:space="preserve"> observe the following </w:t>
      </w:r>
      <w:r w:rsidR="00677A1D" w:rsidRPr="00AC421B">
        <w:rPr>
          <w:rFonts w:ascii="Calibri" w:hAnsi="Calibri" w:cs="Arial"/>
          <w:color w:val="auto"/>
          <w:sz w:val="24"/>
          <w:szCs w:val="24"/>
          <w:lang w:val="en-US"/>
        </w:rPr>
        <w:t>rules</w:t>
      </w:r>
      <w:r>
        <w:rPr>
          <w:rFonts w:ascii="Calibri" w:hAnsi="Calibri" w:cs="Arial"/>
          <w:color w:val="auto"/>
          <w:sz w:val="24"/>
          <w:szCs w:val="24"/>
          <w:lang w:val="en-US"/>
        </w:rPr>
        <w:t>, to the extent of their respective rules and regulations on international academic mobility</w:t>
      </w:r>
      <w:r w:rsidR="00125DF7" w:rsidRPr="00AC421B">
        <w:rPr>
          <w:rFonts w:ascii="Calibri" w:hAnsi="Calibri" w:cs="Arial"/>
          <w:color w:val="auto"/>
          <w:sz w:val="24"/>
          <w:szCs w:val="24"/>
          <w:lang w:val="en-US"/>
        </w:rPr>
        <w:t>:</w:t>
      </w:r>
    </w:p>
    <w:p w14:paraId="29F2EB16" w14:textId="77777777" w:rsidR="00125DF7" w:rsidRPr="00AC421B" w:rsidRDefault="00125DF7" w:rsidP="00125DF7">
      <w:pPr>
        <w:ind w:right="144"/>
        <w:jc w:val="both"/>
        <w:rPr>
          <w:rFonts w:ascii="Calibri" w:hAnsi="Calibri" w:cs="Arial"/>
          <w:b/>
          <w:color w:val="auto"/>
          <w:sz w:val="24"/>
          <w:szCs w:val="24"/>
          <w:lang w:val="en-US"/>
        </w:rPr>
      </w:pPr>
    </w:p>
    <w:p w14:paraId="6731631D" w14:textId="77777777" w:rsidR="000F6CB3" w:rsidRDefault="00125DF7" w:rsidP="00125DF7">
      <w:pPr>
        <w:numPr>
          <w:ilvl w:val="0"/>
          <w:numId w:val="31"/>
        </w:numPr>
        <w:spacing w:after="120"/>
        <w:ind w:right="142"/>
        <w:jc w:val="both"/>
        <w:rPr>
          <w:rFonts w:ascii="Calibri" w:hAnsi="Calibri" w:cs="Arial"/>
          <w:bCs/>
          <w:color w:val="auto"/>
          <w:sz w:val="24"/>
          <w:szCs w:val="24"/>
          <w:lang w:val="en-US"/>
        </w:rPr>
      </w:pPr>
      <w:commentRangeStart w:id="2"/>
      <w:r w:rsidRPr="00AC421B">
        <w:rPr>
          <w:rFonts w:ascii="Calibri" w:hAnsi="Calibri" w:cs="Arial"/>
          <w:color w:val="auto"/>
          <w:sz w:val="24"/>
          <w:szCs w:val="24"/>
          <w:lang w:val="en-US"/>
        </w:rPr>
        <w:t xml:space="preserve">The maximum </w:t>
      </w:r>
      <w:r w:rsidR="000F6CB3">
        <w:rPr>
          <w:rFonts w:ascii="Calibri" w:hAnsi="Calibri" w:cs="Arial"/>
          <w:color w:val="auto"/>
          <w:sz w:val="24"/>
          <w:szCs w:val="24"/>
          <w:lang w:val="en-US"/>
        </w:rPr>
        <w:t>number</w:t>
      </w:r>
      <w:r w:rsidRPr="00AC421B">
        <w:rPr>
          <w:rFonts w:ascii="Calibri" w:hAnsi="Calibri" w:cs="Arial"/>
          <w:color w:val="auto"/>
          <w:sz w:val="24"/>
          <w:szCs w:val="24"/>
          <w:lang w:val="en-US"/>
        </w:rPr>
        <w:t xml:space="preserve"> of undergraduate </w:t>
      </w:r>
      <w:r w:rsidR="000F6CB3">
        <w:rPr>
          <w:rFonts w:ascii="Calibri" w:hAnsi="Calibri" w:cs="Arial"/>
          <w:color w:val="auto"/>
          <w:sz w:val="24"/>
          <w:szCs w:val="24"/>
          <w:lang w:val="en-US"/>
        </w:rPr>
        <w:t xml:space="preserve">and/or graduate </w:t>
      </w:r>
      <w:r w:rsidRPr="00AC421B">
        <w:rPr>
          <w:rFonts w:ascii="Calibri" w:hAnsi="Calibri" w:cs="Arial"/>
          <w:color w:val="auto"/>
          <w:sz w:val="24"/>
          <w:szCs w:val="24"/>
          <w:lang w:val="en-US"/>
        </w:rPr>
        <w:t xml:space="preserve">students, professors and researchers from </w:t>
      </w:r>
      <w:r w:rsidR="000F6CB3">
        <w:rPr>
          <w:rFonts w:ascii="Calibri" w:hAnsi="Calibri" w:cs="Arial"/>
          <w:color w:val="auto"/>
          <w:sz w:val="24"/>
          <w:szCs w:val="24"/>
          <w:lang w:val="en-US"/>
        </w:rPr>
        <w:t>any</w:t>
      </w:r>
      <w:r w:rsidRPr="00AC421B">
        <w:rPr>
          <w:rFonts w:ascii="Calibri" w:hAnsi="Calibri" w:cs="Arial"/>
          <w:color w:val="auto"/>
          <w:sz w:val="24"/>
          <w:szCs w:val="24"/>
          <w:lang w:val="en-US"/>
        </w:rPr>
        <w:t xml:space="preserve"> institution in mobility at the other, at any time, </w:t>
      </w:r>
      <w:r w:rsidR="00677A1D" w:rsidRPr="00AC421B">
        <w:rPr>
          <w:rFonts w:ascii="Calibri" w:hAnsi="Calibri" w:cs="Arial"/>
          <w:color w:val="auto"/>
          <w:sz w:val="24"/>
          <w:szCs w:val="24"/>
          <w:lang w:val="en-US"/>
        </w:rPr>
        <w:t xml:space="preserve">shall be </w:t>
      </w:r>
      <w:r w:rsidRPr="00AC421B">
        <w:rPr>
          <w:rFonts w:ascii="Calibri" w:hAnsi="Calibri" w:cs="Arial"/>
          <w:color w:val="auto"/>
          <w:sz w:val="24"/>
          <w:szCs w:val="24"/>
          <w:lang w:val="en-US"/>
        </w:rPr>
        <w:t>… members of each category.</w:t>
      </w:r>
    </w:p>
    <w:p w14:paraId="6CB42B3F" w14:textId="77777777" w:rsidR="000F6CB3" w:rsidRDefault="00125DF7" w:rsidP="00125DF7">
      <w:pPr>
        <w:numPr>
          <w:ilvl w:val="0"/>
          <w:numId w:val="31"/>
        </w:numPr>
        <w:spacing w:after="120"/>
        <w:ind w:right="142"/>
        <w:jc w:val="both"/>
        <w:rPr>
          <w:rFonts w:ascii="Calibri" w:hAnsi="Calibri" w:cs="Arial"/>
          <w:bCs/>
          <w:color w:val="auto"/>
          <w:sz w:val="24"/>
          <w:szCs w:val="24"/>
          <w:lang w:val="en-US"/>
        </w:rPr>
      </w:pPr>
      <w:r w:rsidRPr="000F6CB3">
        <w:rPr>
          <w:rFonts w:ascii="Calibri" w:hAnsi="Calibri" w:cs="Arial"/>
          <w:bCs/>
          <w:color w:val="auto"/>
          <w:sz w:val="24"/>
          <w:szCs w:val="24"/>
          <w:lang w:val="en-US"/>
        </w:rPr>
        <w:t xml:space="preserve">The length of stay at the host institution </w:t>
      </w:r>
      <w:r w:rsidR="00677A1D" w:rsidRPr="000F6CB3">
        <w:rPr>
          <w:rFonts w:ascii="Calibri" w:hAnsi="Calibri" w:cs="Arial"/>
          <w:bCs/>
          <w:color w:val="auto"/>
          <w:sz w:val="24"/>
          <w:szCs w:val="24"/>
          <w:lang w:val="en-US"/>
        </w:rPr>
        <w:t>shall comprise up to</w:t>
      </w:r>
      <w:r w:rsidRPr="000F6CB3">
        <w:rPr>
          <w:rFonts w:ascii="Calibri" w:hAnsi="Calibri" w:cs="Arial"/>
          <w:bCs/>
          <w:color w:val="auto"/>
          <w:sz w:val="24"/>
          <w:szCs w:val="24"/>
          <w:lang w:val="en-US"/>
        </w:rPr>
        <w:t xml:space="preserve"> … consecutive semesters</w:t>
      </w:r>
      <w:r w:rsidRPr="000F6CB3">
        <w:rPr>
          <w:rFonts w:ascii="Calibri" w:hAnsi="Calibri" w:cs="Arial"/>
          <w:color w:val="auto"/>
          <w:sz w:val="24"/>
          <w:szCs w:val="24"/>
          <w:lang w:val="en-US"/>
        </w:rPr>
        <w:t>.</w:t>
      </w:r>
      <w:commentRangeEnd w:id="2"/>
      <w:r w:rsidR="00D318D5">
        <w:rPr>
          <w:rStyle w:val="Refdecomentrio"/>
          <w:lang w:val="x-none" w:eastAsia="x-none"/>
        </w:rPr>
        <w:commentReference w:id="2"/>
      </w:r>
    </w:p>
    <w:p w14:paraId="56EBF650" w14:textId="77777777" w:rsidR="000F6CB3" w:rsidRDefault="00677A1D" w:rsidP="00125DF7">
      <w:pPr>
        <w:numPr>
          <w:ilvl w:val="0"/>
          <w:numId w:val="31"/>
        </w:numPr>
        <w:spacing w:after="120"/>
        <w:ind w:right="142"/>
        <w:jc w:val="both"/>
        <w:rPr>
          <w:rFonts w:ascii="Calibri" w:hAnsi="Calibri" w:cs="Arial"/>
          <w:bCs/>
          <w:color w:val="auto"/>
          <w:sz w:val="24"/>
          <w:szCs w:val="24"/>
          <w:lang w:val="en-US"/>
        </w:rPr>
      </w:pPr>
      <w:r w:rsidRPr="000F6CB3">
        <w:rPr>
          <w:rFonts w:ascii="Calibri" w:hAnsi="Calibri" w:cs="Arial"/>
          <w:bCs/>
          <w:color w:val="auto"/>
          <w:sz w:val="24"/>
          <w:szCs w:val="24"/>
          <w:lang w:val="en-US"/>
        </w:rPr>
        <w:t>The coord</w:t>
      </w:r>
      <w:r w:rsidR="000F6CB3">
        <w:rPr>
          <w:rFonts w:ascii="Calibri" w:hAnsi="Calibri" w:cs="Arial"/>
          <w:bCs/>
          <w:color w:val="auto"/>
          <w:sz w:val="24"/>
          <w:szCs w:val="24"/>
          <w:lang w:val="en-US"/>
        </w:rPr>
        <w:t xml:space="preserve">inator at the home institution </w:t>
      </w:r>
      <w:r w:rsidRPr="000F6CB3">
        <w:rPr>
          <w:rFonts w:ascii="Calibri" w:hAnsi="Calibri" w:cs="Arial"/>
          <w:bCs/>
          <w:color w:val="auto"/>
          <w:sz w:val="24"/>
          <w:szCs w:val="24"/>
          <w:lang w:val="en-US"/>
        </w:rPr>
        <w:t>will select the</w:t>
      </w:r>
      <w:r w:rsidR="00125DF7" w:rsidRPr="000F6CB3">
        <w:rPr>
          <w:rFonts w:ascii="Calibri" w:hAnsi="Calibri" w:cs="Arial"/>
          <w:bCs/>
          <w:color w:val="auto"/>
          <w:sz w:val="24"/>
          <w:szCs w:val="24"/>
          <w:lang w:val="en-US"/>
        </w:rPr>
        <w:t xml:space="preserve"> students </w:t>
      </w:r>
      <w:r w:rsidRPr="000F6CB3">
        <w:rPr>
          <w:rFonts w:ascii="Calibri" w:hAnsi="Calibri" w:cs="Arial"/>
          <w:bCs/>
          <w:color w:val="auto"/>
          <w:sz w:val="24"/>
          <w:szCs w:val="24"/>
          <w:lang w:val="en-US"/>
        </w:rPr>
        <w:t>who appl</w:t>
      </w:r>
      <w:r w:rsidR="000F6CB3">
        <w:rPr>
          <w:rFonts w:ascii="Calibri" w:hAnsi="Calibri" w:cs="Arial"/>
          <w:bCs/>
          <w:color w:val="auto"/>
          <w:sz w:val="24"/>
          <w:szCs w:val="24"/>
          <w:lang w:val="en-US"/>
        </w:rPr>
        <w:t>y</w:t>
      </w:r>
      <w:r w:rsidRPr="000F6CB3">
        <w:rPr>
          <w:rFonts w:ascii="Calibri" w:hAnsi="Calibri" w:cs="Arial"/>
          <w:bCs/>
          <w:color w:val="auto"/>
          <w:sz w:val="24"/>
          <w:szCs w:val="24"/>
          <w:lang w:val="en-US"/>
        </w:rPr>
        <w:t xml:space="preserve"> for </w:t>
      </w:r>
      <w:r w:rsidR="0072328F">
        <w:rPr>
          <w:rFonts w:ascii="Calibri" w:hAnsi="Calibri" w:cs="Arial"/>
          <w:bCs/>
          <w:color w:val="auto"/>
          <w:sz w:val="24"/>
          <w:szCs w:val="24"/>
          <w:lang w:val="en-US"/>
        </w:rPr>
        <w:t>exchange</w:t>
      </w:r>
      <w:r w:rsidRPr="000F6CB3">
        <w:rPr>
          <w:rFonts w:ascii="Calibri" w:hAnsi="Calibri" w:cs="Arial"/>
          <w:bCs/>
          <w:color w:val="auto"/>
          <w:sz w:val="24"/>
          <w:szCs w:val="24"/>
          <w:lang w:val="en-US"/>
        </w:rPr>
        <w:t xml:space="preserve">. </w:t>
      </w:r>
      <w:r w:rsidR="000F6CB3">
        <w:rPr>
          <w:rFonts w:ascii="Calibri" w:hAnsi="Calibri" w:cs="Arial"/>
          <w:bCs/>
          <w:color w:val="auto"/>
          <w:sz w:val="24"/>
          <w:szCs w:val="24"/>
          <w:lang w:val="en-US"/>
        </w:rPr>
        <w:t>Such</w:t>
      </w:r>
      <w:r w:rsidRPr="000F6CB3">
        <w:rPr>
          <w:rFonts w:ascii="Calibri" w:hAnsi="Calibri" w:cs="Arial"/>
          <w:bCs/>
          <w:color w:val="auto"/>
          <w:sz w:val="24"/>
          <w:szCs w:val="24"/>
          <w:lang w:val="en-US"/>
        </w:rPr>
        <w:t xml:space="preserve"> selection shall be based </w:t>
      </w:r>
      <w:r w:rsidR="00FB2BAE" w:rsidRPr="000F6CB3">
        <w:rPr>
          <w:rFonts w:ascii="Calibri" w:hAnsi="Calibri" w:cs="Arial"/>
          <w:bCs/>
          <w:color w:val="auto"/>
          <w:sz w:val="24"/>
          <w:szCs w:val="24"/>
          <w:lang w:val="en-US"/>
        </w:rPr>
        <w:t>on t</w:t>
      </w:r>
      <w:r w:rsidR="00125DF7" w:rsidRPr="000F6CB3">
        <w:rPr>
          <w:rFonts w:ascii="Calibri" w:hAnsi="Calibri" w:cs="Arial"/>
          <w:bCs/>
          <w:color w:val="auto"/>
          <w:sz w:val="24"/>
          <w:szCs w:val="24"/>
          <w:lang w:val="en-US"/>
        </w:rPr>
        <w:t>he</w:t>
      </w:r>
      <w:r w:rsidRPr="000F6CB3">
        <w:rPr>
          <w:rFonts w:ascii="Calibri" w:hAnsi="Calibri" w:cs="Arial"/>
          <w:bCs/>
          <w:color w:val="auto"/>
          <w:sz w:val="24"/>
          <w:szCs w:val="24"/>
          <w:lang w:val="en-US"/>
        </w:rPr>
        <w:t xml:space="preserve">ir academic performance. </w:t>
      </w:r>
      <w:r w:rsidR="00125DF7" w:rsidRPr="000F6CB3">
        <w:rPr>
          <w:rFonts w:ascii="Calibri" w:hAnsi="Calibri" w:cs="Arial"/>
          <w:bCs/>
          <w:color w:val="auto"/>
          <w:sz w:val="24"/>
          <w:szCs w:val="24"/>
          <w:lang w:val="en-US"/>
        </w:rPr>
        <w:t xml:space="preserve">The final acceptance </w:t>
      </w:r>
      <w:r w:rsidRPr="000F6CB3">
        <w:rPr>
          <w:rFonts w:ascii="Calibri" w:hAnsi="Calibri" w:cs="Arial"/>
          <w:bCs/>
          <w:color w:val="auto"/>
          <w:sz w:val="24"/>
          <w:szCs w:val="24"/>
          <w:lang w:val="en-US"/>
        </w:rPr>
        <w:t xml:space="preserve">(admission) </w:t>
      </w:r>
      <w:r w:rsidR="00125DF7" w:rsidRPr="000F6CB3">
        <w:rPr>
          <w:rFonts w:ascii="Calibri" w:hAnsi="Calibri" w:cs="Arial"/>
          <w:bCs/>
          <w:color w:val="auto"/>
          <w:sz w:val="24"/>
          <w:szCs w:val="24"/>
          <w:lang w:val="en-US"/>
        </w:rPr>
        <w:t xml:space="preserve">of </w:t>
      </w:r>
      <w:r w:rsidR="00FB2BAE" w:rsidRPr="000F6CB3">
        <w:rPr>
          <w:rFonts w:ascii="Calibri" w:hAnsi="Calibri" w:cs="Arial"/>
          <w:bCs/>
          <w:color w:val="auto"/>
          <w:sz w:val="24"/>
          <w:szCs w:val="24"/>
          <w:lang w:val="en-US"/>
        </w:rPr>
        <w:t xml:space="preserve">each </w:t>
      </w:r>
      <w:r w:rsidRPr="000F6CB3">
        <w:rPr>
          <w:rFonts w:ascii="Calibri" w:hAnsi="Calibri" w:cs="Arial"/>
          <w:bCs/>
          <w:color w:val="auto"/>
          <w:sz w:val="24"/>
          <w:szCs w:val="24"/>
          <w:lang w:val="en-US"/>
        </w:rPr>
        <w:t xml:space="preserve">selected </w:t>
      </w:r>
      <w:r w:rsidR="00FB2BAE" w:rsidRPr="000F6CB3">
        <w:rPr>
          <w:rFonts w:ascii="Calibri" w:hAnsi="Calibri" w:cs="Arial"/>
          <w:bCs/>
          <w:color w:val="auto"/>
          <w:sz w:val="24"/>
          <w:szCs w:val="24"/>
          <w:lang w:val="en-US"/>
        </w:rPr>
        <w:t>applicant</w:t>
      </w:r>
      <w:r w:rsidR="00125DF7" w:rsidRPr="000F6CB3">
        <w:rPr>
          <w:rFonts w:ascii="Calibri" w:hAnsi="Calibri" w:cs="Arial"/>
          <w:bCs/>
          <w:color w:val="auto"/>
          <w:sz w:val="24"/>
          <w:szCs w:val="24"/>
          <w:lang w:val="en-US"/>
        </w:rPr>
        <w:t xml:space="preserve"> </w:t>
      </w:r>
      <w:r w:rsidR="00FB2BAE" w:rsidRPr="000F6CB3">
        <w:rPr>
          <w:rFonts w:ascii="Calibri" w:hAnsi="Calibri" w:cs="Arial"/>
          <w:bCs/>
          <w:color w:val="auto"/>
          <w:sz w:val="24"/>
          <w:szCs w:val="24"/>
          <w:lang w:val="en-US"/>
        </w:rPr>
        <w:t xml:space="preserve">will be </w:t>
      </w:r>
      <w:r w:rsidRPr="000F6CB3">
        <w:rPr>
          <w:rFonts w:ascii="Calibri" w:hAnsi="Calibri" w:cs="Arial"/>
          <w:bCs/>
          <w:color w:val="auto"/>
          <w:sz w:val="24"/>
          <w:szCs w:val="24"/>
          <w:lang w:val="en-US"/>
        </w:rPr>
        <w:t>decided by the</w:t>
      </w:r>
      <w:r w:rsidR="00125DF7" w:rsidRPr="000F6CB3">
        <w:rPr>
          <w:rFonts w:ascii="Calibri" w:hAnsi="Calibri" w:cs="Arial"/>
          <w:bCs/>
          <w:color w:val="auto"/>
          <w:sz w:val="24"/>
          <w:szCs w:val="24"/>
          <w:lang w:val="en-US"/>
        </w:rPr>
        <w:t xml:space="preserve"> host institution.</w:t>
      </w:r>
    </w:p>
    <w:p w14:paraId="35554097" w14:textId="77777777" w:rsidR="000F6CB3" w:rsidRDefault="00677A1D" w:rsidP="00125DF7">
      <w:pPr>
        <w:numPr>
          <w:ilvl w:val="0"/>
          <w:numId w:val="31"/>
        </w:numPr>
        <w:spacing w:after="120"/>
        <w:ind w:right="142"/>
        <w:jc w:val="both"/>
        <w:rPr>
          <w:rFonts w:ascii="Calibri" w:hAnsi="Calibri" w:cs="Arial"/>
          <w:bCs/>
          <w:color w:val="auto"/>
          <w:sz w:val="24"/>
          <w:szCs w:val="24"/>
          <w:lang w:val="en-US"/>
        </w:rPr>
      </w:pPr>
      <w:r w:rsidRPr="000F6CB3">
        <w:rPr>
          <w:rFonts w:ascii="Calibri" w:hAnsi="Calibri" w:cs="Arial"/>
          <w:bCs/>
          <w:color w:val="auto"/>
          <w:sz w:val="24"/>
          <w:szCs w:val="24"/>
          <w:lang w:val="en-US"/>
        </w:rPr>
        <w:t>The</w:t>
      </w:r>
      <w:r w:rsidRPr="000F6CB3">
        <w:rPr>
          <w:rFonts w:ascii="Calibri" w:hAnsi="Calibri" w:cs="Arial"/>
          <w:b/>
          <w:bCs/>
          <w:color w:val="auto"/>
          <w:sz w:val="24"/>
          <w:szCs w:val="24"/>
          <w:lang w:val="en-US"/>
        </w:rPr>
        <w:t xml:space="preserve"> </w:t>
      </w:r>
      <w:r w:rsidR="0072328F">
        <w:rPr>
          <w:rFonts w:ascii="Calibri" w:hAnsi="Calibri" w:cs="Arial"/>
          <w:color w:val="auto"/>
          <w:sz w:val="24"/>
          <w:szCs w:val="24"/>
          <w:lang w:val="en-US"/>
        </w:rPr>
        <w:t>exchange</w:t>
      </w:r>
      <w:r w:rsidR="00125DF7" w:rsidRPr="000F6CB3">
        <w:rPr>
          <w:rFonts w:ascii="Calibri" w:hAnsi="Calibri" w:cs="Arial"/>
          <w:color w:val="auto"/>
          <w:sz w:val="24"/>
          <w:szCs w:val="24"/>
          <w:lang w:val="en-US"/>
        </w:rPr>
        <w:t xml:space="preserve"> of professors and researchers </w:t>
      </w:r>
      <w:r w:rsidRPr="000F6CB3">
        <w:rPr>
          <w:rFonts w:ascii="Calibri" w:hAnsi="Calibri" w:cs="Arial"/>
          <w:color w:val="auto"/>
          <w:sz w:val="24"/>
          <w:szCs w:val="24"/>
          <w:lang w:val="en-US"/>
        </w:rPr>
        <w:t xml:space="preserve">requires formal </w:t>
      </w:r>
      <w:r w:rsidR="00125DF7" w:rsidRPr="000F6CB3">
        <w:rPr>
          <w:rFonts w:ascii="Calibri" w:hAnsi="Calibri" w:cs="Arial"/>
          <w:color w:val="auto"/>
          <w:sz w:val="24"/>
          <w:szCs w:val="24"/>
          <w:lang w:val="en-US"/>
        </w:rPr>
        <w:t xml:space="preserve">invitation </w:t>
      </w:r>
      <w:r w:rsidRPr="000F6CB3">
        <w:rPr>
          <w:rFonts w:ascii="Calibri" w:hAnsi="Calibri" w:cs="Arial"/>
          <w:color w:val="auto"/>
          <w:sz w:val="24"/>
          <w:szCs w:val="24"/>
          <w:lang w:val="en-US"/>
        </w:rPr>
        <w:t>by</w:t>
      </w:r>
      <w:r w:rsidR="00125DF7" w:rsidRPr="000F6CB3">
        <w:rPr>
          <w:rFonts w:ascii="Calibri" w:hAnsi="Calibri" w:cs="Arial"/>
          <w:color w:val="auto"/>
          <w:sz w:val="24"/>
          <w:szCs w:val="24"/>
          <w:lang w:val="en-US"/>
        </w:rPr>
        <w:t xml:space="preserve"> professor or researcher from the host institution.</w:t>
      </w:r>
      <w:r w:rsidR="00125DF7" w:rsidRPr="000F6CB3">
        <w:rPr>
          <w:rFonts w:ascii="Calibri" w:hAnsi="Calibri" w:cs="Arial"/>
          <w:b/>
          <w:bCs/>
          <w:color w:val="auto"/>
          <w:sz w:val="24"/>
          <w:szCs w:val="24"/>
          <w:lang w:val="en-US"/>
        </w:rPr>
        <w:t xml:space="preserve"> </w:t>
      </w:r>
    </w:p>
    <w:p w14:paraId="229BBF6B" w14:textId="77777777" w:rsidR="000F6CB3" w:rsidRDefault="00677A1D" w:rsidP="00125DF7">
      <w:pPr>
        <w:numPr>
          <w:ilvl w:val="0"/>
          <w:numId w:val="31"/>
        </w:numPr>
        <w:spacing w:after="120"/>
        <w:ind w:right="142"/>
        <w:jc w:val="both"/>
        <w:rPr>
          <w:rFonts w:ascii="Calibri" w:hAnsi="Calibri" w:cs="Arial"/>
          <w:bCs/>
          <w:color w:val="auto"/>
          <w:sz w:val="24"/>
          <w:szCs w:val="24"/>
          <w:lang w:val="en-US"/>
        </w:rPr>
      </w:pPr>
      <w:r w:rsidRPr="000F6CB3">
        <w:rPr>
          <w:rFonts w:ascii="Calibri" w:hAnsi="Calibri" w:cs="Arial"/>
          <w:color w:val="auto"/>
          <w:sz w:val="24"/>
          <w:szCs w:val="24"/>
          <w:lang w:val="en-US"/>
        </w:rPr>
        <w:t>A</w:t>
      </w:r>
      <w:r w:rsidR="00125DF7" w:rsidRPr="000F6CB3">
        <w:rPr>
          <w:rFonts w:ascii="Calibri" w:hAnsi="Calibri" w:cs="Arial"/>
          <w:color w:val="auto"/>
          <w:sz w:val="24"/>
          <w:szCs w:val="24"/>
          <w:lang w:val="en-US"/>
        </w:rPr>
        <w:t>n individual study plan</w:t>
      </w:r>
      <w:r w:rsidR="00526E55" w:rsidRPr="000F6CB3">
        <w:rPr>
          <w:rFonts w:ascii="Calibri" w:hAnsi="Calibri" w:cs="Arial"/>
          <w:color w:val="auto"/>
          <w:sz w:val="24"/>
          <w:szCs w:val="24"/>
          <w:lang w:val="en-US"/>
        </w:rPr>
        <w:t>/learning agreement</w:t>
      </w:r>
      <w:r w:rsidRPr="000F6CB3">
        <w:rPr>
          <w:rFonts w:ascii="Calibri" w:hAnsi="Calibri" w:cs="Arial"/>
          <w:color w:val="auto"/>
          <w:sz w:val="24"/>
          <w:szCs w:val="24"/>
          <w:lang w:val="en-US"/>
        </w:rPr>
        <w:t xml:space="preserve">, research plan and/or internship/practicum project or plan must be elaborated for </w:t>
      </w:r>
      <w:r w:rsidR="00125DF7" w:rsidRPr="000F6CB3">
        <w:rPr>
          <w:rFonts w:ascii="Calibri" w:hAnsi="Calibri" w:cs="Arial"/>
          <w:color w:val="auto"/>
          <w:sz w:val="24"/>
          <w:szCs w:val="24"/>
          <w:lang w:val="en-US"/>
        </w:rPr>
        <w:t>each student</w:t>
      </w:r>
      <w:r w:rsidRPr="000F6CB3">
        <w:rPr>
          <w:rFonts w:ascii="Calibri" w:hAnsi="Calibri" w:cs="Arial"/>
          <w:color w:val="auto"/>
          <w:sz w:val="24"/>
          <w:szCs w:val="24"/>
          <w:lang w:val="en-US"/>
        </w:rPr>
        <w:t xml:space="preserve">. For each professor and </w:t>
      </w:r>
      <w:proofErr w:type="gramStart"/>
      <w:r w:rsidRPr="000F6CB3">
        <w:rPr>
          <w:rFonts w:ascii="Calibri" w:hAnsi="Calibri" w:cs="Arial"/>
          <w:color w:val="auto"/>
          <w:sz w:val="24"/>
          <w:szCs w:val="24"/>
          <w:lang w:val="en-US"/>
        </w:rPr>
        <w:t>researcher</w:t>
      </w:r>
      <w:proofErr w:type="gramEnd"/>
      <w:r w:rsidRPr="000F6CB3">
        <w:rPr>
          <w:rFonts w:ascii="Calibri" w:hAnsi="Calibri" w:cs="Arial"/>
          <w:color w:val="auto"/>
          <w:sz w:val="24"/>
          <w:szCs w:val="24"/>
          <w:lang w:val="en-US"/>
        </w:rPr>
        <w:t xml:space="preserve"> a research plan and/or work plan shall be elaborated. </w:t>
      </w:r>
      <w:r w:rsidR="00125DF7" w:rsidRPr="000F6CB3">
        <w:rPr>
          <w:rFonts w:ascii="Calibri" w:hAnsi="Calibri" w:cs="Arial"/>
          <w:color w:val="auto"/>
          <w:sz w:val="24"/>
          <w:szCs w:val="24"/>
          <w:lang w:val="en-US"/>
        </w:rPr>
        <w:t>Th</w:t>
      </w:r>
      <w:r w:rsidRPr="000F6CB3">
        <w:rPr>
          <w:rFonts w:ascii="Calibri" w:hAnsi="Calibri" w:cs="Arial"/>
          <w:color w:val="auto"/>
          <w:sz w:val="24"/>
          <w:szCs w:val="24"/>
          <w:lang w:val="en-US"/>
        </w:rPr>
        <w:t>o</w:t>
      </w:r>
      <w:r w:rsidR="00125DF7" w:rsidRPr="000F6CB3">
        <w:rPr>
          <w:rFonts w:ascii="Calibri" w:hAnsi="Calibri" w:cs="Arial"/>
          <w:color w:val="auto"/>
          <w:sz w:val="24"/>
          <w:szCs w:val="24"/>
          <w:lang w:val="en-US"/>
        </w:rPr>
        <w:t>se plans</w:t>
      </w:r>
      <w:r w:rsidRPr="000F6CB3">
        <w:rPr>
          <w:rFonts w:ascii="Calibri" w:hAnsi="Calibri" w:cs="Arial"/>
          <w:color w:val="auto"/>
          <w:sz w:val="24"/>
          <w:szCs w:val="24"/>
          <w:lang w:val="en-US"/>
        </w:rPr>
        <w:t>, which will be executed</w:t>
      </w:r>
      <w:r w:rsidR="00EF7201" w:rsidRPr="000F6CB3">
        <w:rPr>
          <w:rFonts w:ascii="Calibri" w:hAnsi="Calibri" w:cs="Arial"/>
          <w:color w:val="auto"/>
          <w:sz w:val="24"/>
          <w:szCs w:val="24"/>
          <w:lang w:val="en-US"/>
        </w:rPr>
        <w:t xml:space="preserve"> </w:t>
      </w:r>
      <w:r w:rsidR="00A94F6F" w:rsidRPr="000F6CB3">
        <w:rPr>
          <w:rFonts w:ascii="Calibri" w:hAnsi="Calibri" w:cs="Arial"/>
          <w:color w:val="auto"/>
          <w:sz w:val="24"/>
          <w:szCs w:val="24"/>
          <w:lang w:val="en-US"/>
        </w:rPr>
        <w:t>at</w:t>
      </w:r>
      <w:r w:rsidRPr="000F6CB3">
        <w:rPr>
          <w:rFonts w:ascii="Calibri" w:hAnsi="Calibri" w:cs="Arial"/>
          <w:color w:val="auto"/>
          <w:sz w:val="24"/>
          <w:szCs w:val="24"/>
          <w:lang w:val="en-US"/>
        </w:rPr>
        <w:t xml:space="preserve"> the host institution, </w:t>
      </w:r>
      <w:r w:rsidR="00A94F6F" w:rsidRPr="000F6CB3">
        <w:rPr>
          <w:rFonts w:ascii="Calibri" w:hAnsi="Calibri" w:cs="Arial"/>
          <w:color w:val="auto"/>
          <w:sz w:val="24"/>
          <w:szCs w:val="24"/>
          <w:lang w:val="en-US"/>
        </w:rPr>
        <w:t>must</w:t>
      </w:r>
      <w:r w:rsidRPr="000F6CB3">
        <w:rPr>
          <w:rFonts w:ascii="Calibri" w:hAnsi="Calibri" w:cs="Arial"/>
          <w:color w:val="auto"/>
          <w:sz w:val="24"/>
          <w:szCs w:val="24"/>
          <w:lang w:val="en-US"/>
        </w:rPr>
        <w:t xml:space="preserve"> </w:t>
      </w:r>
      <w:r w:rsidR="00125DF7" w:rsidRPr="000F6CB3">
        <w:rPr>
          <w:rFonts w:ascii="Calibri" w:hAnsi="Calibri" w:cs="Arial"/>
          <w:color w:val="auto"/>
          <w:sz w:val="24"/>
          <w:szCs w:val="24"/>
          <w:lang w:val="en-US"/>
        </w:rPr>
        <w:t xml:space="preserve">be prepared before </w:t>
      </w:r>
      <w:r w:rsidR="00A94F6F" w:rsidRPr="000F6CB3">
        <w:rPr>
          <w:rFonts w:ascii="Calibri" w:hAnsi="Calibri" w:cs="Arial"/>
          <w:color w:val="auto"/>
          <w:sz w:val="24"/>
          <w:szCs w:val="24"/>
          <w:lang w:val="en-US"/>
        </w:rPr>
        <w:t>the arrival of the corresponding students, professors and researchers at said institution</w:t>
      </w:r>
      <w:r w:rsidR="00125DF7" w:rsidRPr="000F6CB3">
        <w:rPr>
          <w:rFonts w:ascii="Calibri" w:hAnsi="Calibri" w:cs="Arial"/>
          <w:color w:val="auto"/>
          <w:sz w:val="24"/>
          <w:szCs w:val="24"/>
          <w:lang w:val="en-US"/>
        </w:rPr>
        <w:t>.</w:t>
      </w:r>
    </w:p>
    <w:p w14:paraId="4C0B2830" w14:textId="77777777" w:rsidR="000F6CB3" w:rsidRDefault="00A94F6F" w:rsidP="00125DF7">
      <w:pPr>
        <w:numPr>
          <w:ilvl w:val="0"/>
          <w:numId w:val="31"/>
        </w:numPr>
        <w:spacing w:after="120"/>
        <w:ind w:right="142"/>
        <w:jc w:val="both"/>
        <w:rPr>
          <w:rFonts w:ascii="Calibri" w:hAnsi="Calibri" w:cs="Arial"/>
          <w:bCs/>
          <w:color w:val="auto"/>
          <w:sz w:val="24"/>
          <w:szCs w:val="24"/>
          <w:lang w:val="en-US"/>
        </w:rPr>
      </w:pPr>
      <w:r w:rsidRPr="000F6CB3">
        <w:rPr>
          <w:rFonts w:ascii="Calibri" w:hAnsi="Calibri" w:cs="Arial"/>
          <w:color w:val="auto"/>
          <w:sz w:val="24"/>
          <w:szCs w:val="24"/>
          <w:lang w:val="en-US"/>
        </w:rPr>
        <w:t>S</w:t>
      </w:r>
      <w:r w:rsidR="00FB2BAE" w:rsidRPr="000F6CB3">
        <w:rPr>
          <w:rFonts w:ascii="Calibri" w:hAnsi="Calibri" w:cs="Arial"/>
          <w:bCs/>
          <w:color w:val="auto"/>
          <w:sz w:val="24"/>
          <w:szCs w:val="24"/>
          <w:lang w:val="en-US"/>
        </w:rPr>
        <w:t>tudents, professors and researchers</w:t>
      </w:r>
      <w:r w:rsidR="00FB2BAE" w:rsidRPr="000F6CB3">
        <w:rPr>
          <w:rFonts w:ascii="Calibri" w:hAnsi="Calibri" w:cs="Arial"/>
          <w:color w:val="auto"/>
          <w:sz w:val="24"/>
          <w:szCs w:val="24"/>
          <w:lang w:val="en-US"/>
        </w:rPr>
        <w:t xml:space="preserve"> </w:t>
      </w:r>
      <w:r w:rsidRPr="000F6CB3">
        <w:rPr>
          <w:rFonts w:ascii="Calibri" w:hAnsi="Calibri" w:cs="Arial"/>
          <w:color w:val="auto"/>
          <w:sz w:val="24"/>
          <w:szCs w:val="24"/>
          <w:lang w:val="en-US"/>
        </w:rPr>
        <w:t xml:space="preserve">accepted </w:t>
      </w:r>
      <w:r w:rsidR="00DF040B" w:rsidRPr="000F6CB3">
        <w:rPr>
          <w:rFonts w:ascii="Calibri" w:hAnsi="Calibri" w:cs="Arial"/>
          <w:color w:val="auto"/>
          <w:sz w:val="24"/>
          <w:szCs w:val="24"/>
          <w:lang w:val="en-US"/>
        </w:rPr>
        <w:t xml:space="preserve">by the host institution </w:t>
      </w:r>
      <w:r w:rsidR="00125DF7" w:rsidRPr="000F6CB3">
        <w:rPr>
          <w:rFonts w:ascii="Calibri" w:hAnsi="Calibri" w:cs="Arial"/>
          <w:color w:val="auto"/>
          <w:sz w:val="24"/>
          <w:szCs w:val="24"/>
          <w:lang w:val="en-US"/>
        </w:rPr>
        <w:t xml:space="preserve">will be </w:t>
      </w:r>
      <w:r w:rsidR="0072505E" w:rsidRPr="000F6CB3">
        <w:rPr>
          <w:rFonts w:ascii="Calibri" w:hAnsi="Calibri" w:cs="Arial"/>
          <w:color w:val="auto"/>
          <w:sz w:val="24"/>
          <w:szCs w:val="24"/>
          <w:lang w:val="en-US"/>
        </w:rPr>
        <w:t>subject</w:t>
      </w:r>
      <w:r w:rsidR="00125DF7" w:rsidRPr="000F6CB3">
        <w:rPr>
          <w:rFonts w:ascii="Calibri" w:hAnsi="Calibri" w:cs="Arial"/>
          <w:color w:val="auto"/>
          <w:sz w:val="24"/>
          <w:szCs w:val="24"/>
          <w:lang w:val="en-US"/>
        </w:rPr>
        <w:t xml:space="preserve"> n</w:t>
      </w:r>
      <w:r w:rsidR="00FB2BAE" w:rsidRPr="000F6CB3">
        <w:rPr>
          <w:rFonts w:ascii="Calibri" w:hAnsi="Calibri" w:cs="Arial"/>
          <w:color w:val="auto"/>
          <w:sz w:val="24"/>
          <w:szCs w:val="24"/>
          <w:lang w:val="en-US"/>
        </w:rPr>
        <w:t xml:space="preserve">ot only </w:t>
      </w:r>
      <w:r w:rsidR="0072505E" w:rsidRPr="000F6CB3">
        <w:rPr>
          <w:rFonts w:ascii="Calibri" w:hAnsi="Calibri" w:cs="Arial"/>
          <w:color w:val="auto"/>
          <w:sz w:val="24"/>
          <w:szCs w:val="24"/>
          <w:lang w:val="en-US"/>
        </w:rPr>
        <w:t>to</w:t>
      </w:r>
      <w:r w:rsidR="00FB2BAE" w:rsidRPr="000F6CB3">
        <w:rPr>
          <w:rFonts w:ascii="Calibri" w:hAnsi="Calibri" w:cs="Arial"/>
          <w:color w:val="auto"/>
          <w:sz w:val="24"/>
          <w:szCs w:val="24"/>
          <w:lang w:val="en-US"/>
        </w:rPr>
        <w:t xml:space="preserve"> the rules</w:t>
      </w:r>
      <w:r w:rsidR="002C5F12">
        <w:rPr>
          <w:rFonts w:ascii="Calibri" w:hAnsi="Calibri" w:cs="Arial"/>
          <w:color w:val="auto"/>
          <w:sz w:val="24"/>
          <w:szCs w:val="24"/>
          <w:lang w:val="en-US"/>
        </w:rPr>
        <w:t xml:space="preserve"> and regulations</w:t>
      </w:r>
      <w:r w:rsidR="00FB2BAE" w:rsidRPr="000F6CB3">
        <w:rPr>
          <w:rFonts w:ascii="Calibri" w:hAnsi="Calibri" w:cs="Arial"/>
          <w:color w:val="auto"/>
          <w:sz w:val="24"/>
          <w:szCs w:val="24"/>
          <w:lang w:val="en-US"/>
        </w:rPr>
        <w:t xml:space="preserve"> in force there</w:t>
      </w:r>
      <w:r w:rsidR="00125DF7" w:rsidRPr="000F6CB3">
        <w:rPr>
          <w:rFonts w:ascii="Calibri" w:hAnsi="Calibri" w:cs="Arial"/>
          <w:color w:val="auto"/>
          <w:sz w:val="24"/>
          <w:szCs w:val="24"/>
          <w:lang w:val="en-US"/>
        </w:rPr>
        <w:t>, but also to the immigration l</w:t>
      </w:r>
      <w:r w:rsidR="002C5F12">
        <w:rPr>
          <w:rFonts w:ascii="Calibri" w:hAnsi="Calibri" w:cs="Arial"/>
          <w:color w:val="auto"/>
          <w:sz w:val="24"/>
          <w:szCs w:val="24"/>
          <w:lang w:val="en-US"/>
        </w:rPr>
        <w:t>aw</w:t>
      </w:r>
      <w:r w:rsidR="00125DF7" w:rsidRPr="000F6CB3">
        <w:rPr>
          <w:rFonts w:ascii="Calibri" w:hAnsi="Calibri" w:cs="Arial"/>
          <w:color w:val="auto"/>
          <w:sz w:val="24"/>
          <w:szCs w:val="24"/>
          <w:lang w:val="en-US"/>
        </w:rPr>
        <w:t xml:space="preserve"> of the country where s</w:t>
      </w:r>
      <w:r w:rsidR="008F05F5" w:rsidRPr="000F6CB3">
        <w:rPr>
          <w:rFonts w:ascii="Calibri" w:hAnsi="Calibri" w:cs="Arial"/>
          <w:color w:val="auto"/>
          <w:sz w:val="24"/>
          <w:szCs w:val="24"/>
          <w:lang w:val="en-US"/>
        </w:rPr>
        <w:t>aid</w:t>
      </w:r>
      <w:r w:rsidR="00125DF7" w:rsidRPr="000F6CB3">
        <w:rPr>
          <w:rFonts w:ascii="Calibri" w:hAnsi="Calibri" w:cs="Arial"/>
          <w:color w:val="auto"/>
          <w:sz w:val="24"/>
          <w:szCs w:val="24"/>
          <w:lang w:val="en-US"/>
        </w:rPr>
        <w:t xml:space="preserve"> </w:t>
      </w:r>
      <w:r w:rsidR="00B31844" w:rsidRPr="000F6CB3">
        <w:rPr>
          <w:rFonts w:ascii="Calibri" w:hAnsi="Calibri" w:cs="Arial"/>
          <w:color w:val="auto"/>
          <w:sz w:val="24"/>
          <w:szCs w:val="24"/>
          <w:lang w:val="en-US"/>
        </w:rPr>
        <w:t xml:space="preserve">institution </w:t>
      </w:r>
      <w:r w:rsidR="00125DF7" w:rsidRPr="000F6CB3">
        <w:rPr>
          <w:rFonts w:ascii="Calibri" w:hAnsi="Calibri" w:cs="Arial"/>
          <w:color w:val="auto"/>
          <w:sz w:val="24"/>
          <w:szCs w:val="24"/>
          <w:lang w:val="en-US"/>
        </w:rPr>
        <w:t>is situated.</w:t>
      </w:r>
    </w:p>
    <w:p w14:paraId="63119BBE" w14:textId="77777777" w:rsidR="000F6CB3" w:rsidRPr="002C5F12" w:rsidRDefault="007C195D" w:rsidP="00125DF7">
      <w:pPr>
        <w:numPr>
          <w:ilvl w:val="0"/>
          <w:numId w:val="31"/>
        </w:numPr>
        <w:spacing w:after="120"/>
        <w:ind w:right="142"/>
        <w:jc w:val="both"/>
        <w:rPr>
          <w:rFonts w:ascii="Calibri" w:hAnsi="Calibri" w:cs="Arial"/>
          <w:bCs/>
          <w:color w:val="auto"/>
          <w:sz w:val="24"/>
          <w:szCs w:val="24"/>
          <w:lang w:val="en-US"/>
        </w:rPr>
      </w:pPr>
      <w:r w:rsidRPr="000F6CB3">
        <w:rPr>
          <w:rFonts w:ascii="Calibri" w:hAnsi="Calibri" w:cs="Arial"/>
          <w:bCs/>
          <w:color w:val="auto"/>
          <w:sz w:val="24"/>
          <w:szCs w:val="24"/>
          <w:lang w:val="en-US"/>
        </w:rPr>
        <w:t xml:space="preserve">Before arriving in the country of the host institution, accepted </w:t>
      </w:r>
      <w:r w:rsidR="00A94F6F" w:rsidRPr="000F6CB3">
        <w:rPr>
          <w:rFonts w:ascii="Calibri" w:hAnsi="Calibri" w:cs="Arial"/>
          <w:bCs/>
          <w:color w:val="auto"/>
          <w:sz w:val="24"/>
          <w:szCs w:val="24"/>
          <w:lang w:val="en-US"/>
        </w:rPr>
        <w:t xml:space="preserve">students, professors and researchers </w:t>
      </w:r>
      <w:r w:rsidR="00125DF7" w:rsidRPr="000F6CB3">
        <w:rPr>
          <w:rFonts w:ascii="Calibri" w:hAnsi="Calibri" w:cs="Arial"/>
          <w:bCs/>
          <w:color w:val="auto"/>
          <w:sz w:val="24"/>
          <w:szCs w:val="24"/>
          <w:lang w:val="en-US"/>
        </w:rPr>
        <w:t>must purchase</w:t>
      </w:r>
      <w:r w:rsidRPr="000F6CB3">
        <w:rPr>
          <w:rFonts w:ascii="Calibri" w:hAnsi="Calibri" w:cs="Arial"/>
          <w:bCs/>
          <w:color w:val="auto"/>
          <w:sz w:val="24"/>
          <w:szCs w:val="24"/>
          <w:lang w:val="en-US"/>
        </w:rPr>
        <w:t xml:space="preserve"> </w:t>
      </w:r>
      <w:r w:rsidR="00125DF7" w:rsidRPr="000F6CB3">
        <w:rPr>
          <w:rFonts w:ascii="Calibri" w:hAnsi="Calibri" w:cs="Arial"/>
          <w:bCs/>
          <w:color w:val="auto"/>
          <w:sz w:val="24"/>
          <w:szCs w:val="24"/>
          <w:lang w:val="en-US"/>
        </w:rPr>
        <w:t>health, personal accident, civil liability</w:t>
      </w:r>
      <w:r w:rsidR="006D687A" w:rsidRPr="000F6CB3">
        <w:rPr>
          <w:rFonts w:ascii="Calibri" w:hAnsi="Calibri" w:cs="Arial"/>
          <w:bCs/>
          <w:color w:val="auto"/>
          <w:sz w:val="24"/>
          <w:szCs w:val="24"/>
          <w:lang w:val="en-US"/>
        </w:rPr>
        <w:t>,</w:t>
      </w:r>
      <w:r w:rsidR="00125DF7" w:rsidRPr="000F6CB3">
        <w:rPr>
          <w:rFonts w:ascii="Calibri" w:hAnsi="Calibri" w:cs="Arial"/>
          <w:bCs/>
          <w:color w:val="auto"/>
          <w:sz w:val="24"/>
          <w:szCs w:val="24"/>
          <w:lang w:val="en-US"/>
        </w:rPr>
        <w:t xml:space="preserve"> and </w:t>
      </w:r>
      <w:r w:rsidR="006D687A" w:rsidRPr="000F6CB3">
        <w:rPr>
          <w:rFonts w:ascii="Calibri" w:hAnsi="Calibri" w:cs="Arial"/>
          <w:bCs/>
          <w:color w:val="auto"/>
          <w:sz w:val="24"/>
          <w:szCs w:val="24"/>
          <w:lang w:val="en-US"/>
        </w:rPr>
        <w:t xml:space="preserve">medical and </w:t>
      </w:r>
      <w:r w:rsidR="002A68E3" w:rsidRPr="000F6CB3">
        <w:rPr>
          <w:rFonts w:ascii="Calibri" w:hAnsi="Calibri" w:cs="Arial"/>
          <w:bCs/>
          <w:color w:val="auto"/>
          <w:sz w:val="24"/>
          <w:szCs w:val="24"/>
          <w:lang w:val="en-US"/>
        </w:rPr>
        <w:t xml:space="preserve">mortal </w:t>
      </w:r>
      <w:r w:rsidR="006D687A" w:rsidRPr="000F6CB3">
        <w:rPr>
          <w:rFonts w:ascii="Calibri" w:hAnsi="Calibri" w:cs="Arial"/>
          <w:bCs/>
          <w:color w:val="auto"/>
          <w:sz w:val="24"/>
          <w:szCs w:val="24"/>
          <w:lang w:val="en-US"/>
        </w:rPr>
        <w:t>remains repatriation</w:t>
      </w:r>
      <w:r w:rsidR="00125DF7" w:rsidRPr="000F6CB3">
        <w:rPr>
          <w:rFonts w:ascii="Calibri" w:hAnsi="Calibri" w:cs="Arial"/>
          <w:bCs/>
          <w:color w:val="auto"/>
          <w:sz w:val="24"/>
          <w:szCs w:val="24"/>
          <w:lang w:val="en-US"/>
        </w:rPr>
        <w:t xml:space="preserve"> insurances featuring coverage for </w:t>
      </w:r>
      <w:r w:rsidR="00A94F6F" w:rsidRPr="000F6CB3">
        <w:rPr>
          <w:rFonts w:ascii="Calibri" w:hAnsi="Calibri" w:cs="Arial"/>
          <w:bCs/>
          <w:color w:val="auto"/>
          <w:sz w:val="24"/>
          <w:szCs w:val="24"/>
          <w:lang w:val="en-US"/>
        </w:rPr>
        <w:t xml:space="preserve">the </w:t>
      </w:r>
      <w:r w:rsidR="00125DF7" w:rsidRPr="000F6CB3">
        <w:rPr>
          <w:rFonts w:ascii="Calibri" w:hAnsi="Calibri" w:cs="Arial"/>
          <w:bCs/>
          <w:color w:val="auto"/>
          <w:sz w:val="24"/>
          <w:szCs w:val="24"/>
          <w:lang w:val="en-US"/>
        </w:rPr>
        <w:t xml:space="preserve">whole period of </w:t>
      </w:r>
      <w:r w:rsidR="00A94F6F" w:rsidRPr="000F6CB3">
        <w:rPr>
          <w:rFonts w:ascii="Calibri" w:hAnsi="Calibri" w:cs="Arial"/>
          <w:bCs/>
          <w:color w:val="auto"/>
          <w:sz w:val="24"/>
          <w:szCs w:val="24"/>
          <w:lang w:val="en-US"/>
        </w:rPr>
        <w:t xml:space="preserve">their respective </w:t>
      </w:r>
      <w:r w:rsidR="0072328F">
        <w:rPr>
          <w:rFonts w:ascii="Calibri" w:hAnsi="Calibri" w:cs="Arial"/>
          <w:bCs/>
          <w:color w:val="auto"/>
          <w:sz w:val="24"/>
          <w:szCs w:val="24"/>
          <w:lang w:val="en-US"/>
        </w:rPr>
        <w:t>exchange</w:t>
      </w:r>
      <w:r w:rsidR="00125DF7" w:rsidRPr="000F6CB3">
        <w:rPr>
          <w:rFonts w:ascii="Calibri" w:hAnsi="Calibri" w:cs="Arial"/>
          <w:color w:val="auto"/>
          <w:sz w:val="24"/>
          <w:szCs w:val="24"/>
          <w:lang w:val="en-US"/>
        </w:rPr>
        <w:t>.</w:t>
      </w:r>
    </w:p>
    <w:p w14:paraId="3590ADDA" w14:textId="156D3879" w:rsidR="002C5F12" w:rsidRPr="00B7486E" w:rsidRDefault="002C5F12" w:rsidP="00125DF7">
      <w:pPr>
        <w:numPr>
          <w:ilvl w:val="0"/>
          <w:numId w:val="31"/>
        </w:numPr>
        <w:spacing w:after="120"/>
        <w:ind w:right="142"/>
        <w:jc w:val="both"/>
        <w:rPr>
          <w:rFonts w:ascii="Calibri" w:hAnsi="Calibri" w:cs="Arial"/>
          <w:bCs/>
          <w:color w:val="auto"/>
          <w:sz w:val="24"/>
          <w:szCs w:val="24"/>
          <w:lang w:val="en-US"/>
        </w:rPr>
      </w:pPr>
      <w:r>
        <w:rPr>
          <w:rFonts w:ascii="Calibri" w:hAnsi="Calibri" w:cs="Arial"/>
          <w:color w:val="auto"/>
          <w:sz w:val="24"/>
          <w:szCs w:val="24"/>
          <w:lang w:val="en-US"/>
        </w:rPr>
        <w:t>B</w:t>
      </w:r>
      <w:r w:rsidRPr="00AC421B">
        <w:rPr>
          <w:rFonts w:ascii="Calibri" w:hAnsi="Calibri" w:cs="Arial"/>
          <w:color w:val="auto"/>
          <w:sz w:val="24"/>
          <w:szCs w:val="24"/>
          <w:lang w:val="en-US"/>
        </w:rPr>
        <w:t xml:space="preserve">oth </w:t>
      </w:r>
      <w:r>
        <w:rPr>
          <w:rFonts w:ascii="Calibri" w:hAnsi="Calibri" w:cs="Arial"/>
          <w:color w:val="auto"/>
          <w:sz w:val="24"/>
          <w:szCs w:val="24"/>
          <w:lang w:val="en-US"/>
        </w:rPr>
        <w:t xml:space="preserve">institutions </w:t>
      </w:r>
      <w:r w:rsidRPr="00AC421B">
        <w:rPr>
          <w:rFonts w:ascii="Calibri" w:hAnsi="Calibri" w:cs="Arial"/>
          <w:color w:val="auto"/>
          <w:sz w:val="24"/>
          <w:szCs w:val="24"/>
          <w:lang w:val="en-US"/>
        </w:rPr>
        <w:t xml:space="preserve">shall facilitate the access and use of its </w:t>
      </w:r>
      <w:r w:rsidR="00B7486E">
        <w:rPr>
          <w:rFonts w:ascii="Calibri" w:hAnsi="Calibri" w:cs="Arial"/>
          <w:color w:val="auto"/>
          <w:sz w:val="24"/>
          <w:szCs w:val="24"/>
          <w:lang w:val="en-US"/>
        </w:rPr>
        <w:t xml:space="preserve">own </w:t>
      </w:r>
      <w:r w:rsidRPr="00AC421B">
        <w:rPr>
          <w:rFonts w:ascii="Calibri" w:hAnsi="Calibri" w:cs="Arial"/>
          <w:color w:val="auto"/>
          <w:sz w:val="24"/>
          <w:szCs w:val="24"/>
          <w:lang w:val="en-US"/>
        </w:rPr>
        <w:t xml:space="preserve">facilities, </w:t>
      </w:r>
      <w:r w:rsidR="006D5671" w:rsidRPr="00AC421B">
        <w:rPr>
          <w:rFonts w:ascii="Calibri" w:hAnsi="Calibri" w:cs="Arial"/>
          <w:color w:val="auto"/>
          <w:sz w:val="24"/>
          <w:szCs w:val="24"/>
          <w:lang w:val="en-US"/>
        </w:rPr>
        <w:t>equipment</w:t>
      </w:r>
      <w:r w:rsidRPr="00AC421B">
        <w:rPr>
          <w:rFonts w:ascii="Calibri" w:hAnsi="Calibri" w:cs="Arial"/>
          <w:color w:val="auto"/>
          <w:sz w:val="24"/>
          <w:szCs w:val="24"/>
          <w:lang w:val="en-US"/>
        </w:rPr>
        <w:t xml:space="preserve">, laboratories and library material </w:t>
      </w:r>
      <w:r>
        <w:rPr>
          <w:rFonts w:ascii="Calibri" w:hAnsi="Calibri" w:cs="Arial"/>
          <w:color w:val="auto"/>
          <w:sz w:val="24"/>
          <w:szCs w:val="24"/>
          <w:lang w:val="en-US"/>
        </w:rPr>
        <w:t xml:space="preserve">by </w:t>
      </w:r>
      <w:r w:rsidR="0072328F">
        <w:rPr>
          <w:rFonts w:ascii="Calibri" w:hAnsi="Calibri" w:cs="Arial"/>
          <w:color w:val="auto"/>
          <w:sz w:val="24"/>
          <w:szCs w:val="24"/>
          <w:lang w:val="en-US"/>
        </w:rPr>
        <w:t xml:space="preserve">exchange </w:t>
      </w:r>
      <w:r>
        <w:rPr>
          <w:rFonts w:ascii="Calibri" w:hAnsi="Calibri" w:cs="Arial"/>
          <w:color w:val="auto"/>
          <w:sz w:val="24"/>
          <w:szCs w:val="24"/>
          <w:lang w:val="en-US"/>
        </w:rPr>
        <w:t xml:space="preserve">students, professors and researchers, so as to enable the proper development of </w:t>
      </w:r>
      <w:r w:rsidRPr="00AC421B">
        <w:rPr>
          <w:rFonts w:ascii="Calibri" w:hAnsi="Calibri" w:cs="Arial"/>
          <w:color w:val="auto"/>
          <w:sz w:val="24"/>
          <w:szCs w:val="24"/>
          <w:lang w:val="en-US"/>
        </w:rPr>
        <w:t>their respective activities.</w:t>
      </w:r>
    </w:p>
    <w:p w14:paraId="0A6A5845" w14:textId="77777777" w:rsidR="00B7486E" w:rsidRPr="009B2DD9" w:rsidRDefault="00B7486E" w:rsidP="00125DF7">
      <w:pPr>
        <w:numPr>
          <w:ilvl w:val="0"/>
          <w:numId w:val="31"/>
        </w:numPr>
        <w:spacing w:after="120"/>
        <w:ind w:right="142"/>
        <w:jc w:val="both"/>
        <w:rPr>
          <w:rFonts w:ascii="Calibri" w:hAnsi="Calibri" w:cs="Arial"/>
          <w:bCs/>
          <w:color w:val="auto"/>
          <w:sz w:val="24"/>
          <w:szCs w:val="24"/>
          <w:lang w:val="en-US"/>
        </w:rPr>
      </w:pPr>
      <w:r w:rsidRPr="00AC421B">
        <w:rPr>
          <w:rFonts w:ascii="Calibri" w:hAnsi="Calibri" w:cs="Arial"/>
          <w:color w:val="auto"/>
          <w:sz w:val="24"/>
          <w:szCs w:val="24"/>
          <w:lang w:val="en-US"/>
        </w:rPr>
        <w:t>The host institution shall waive the academic fees</w:t>
      </w:r>
      <w:r w:rsidR="004F7CFB">
        <w:rPr>
          <w:rFonts w:ascii="Calibri" w:hAnsi="Calibri" w:cs="Arial"/>
          <w:color w:val="auto"/>
          <w:sz w:val="24"/>
          <w:szCs w:val="24"/>
          <w:lang w:val="en-US"/>
        </w:rPr>
        <w:t xml:space="preserve">, </w:t>
      </w:r>
      <w:r w:rsidR="004F7CFB" w:rsidRPr="004F7CFB">
        <w:rPr>
          <w:rFonts w:ascii="Calibri" w:hAnsi="Calibri" w:cs="Arial"/>
          <w:color w:val="auto"/>
          <w:sz w:val="24"/>
          <w:szCs w:val="24"/>
          <w:lang w:val="en-US"/>
        </w:rPr>
        <w:t>where required</w:t>
      </w:r>
      <w:r w:rsidR="004F7CFB">
        <w:rPr>
          <w:rFonts w:ascii="Calibri" w:hAnsi="Calibri" w:cs="Arial"/>
          <w:color w:val="auto"/>
          <w:sz w:val="24"/>
          <w:szCs w:val="24"/>
          <w:lang w:val="en-US"/>
        </w:rPr>
        <w:t>,</w:t>
      </w:r>
      <w:r w:rsidRPr="00AC421B">
        <w:rPr>
          <w:rFonts w:ascii="Calibri" w:hAnsi="Calibri" w:cs="Arial"/>
          <w:color w:val="auto"/>
          <w:sz w:val="24"/>
          <w:szCs w:val="24"/>
          <w:lang w:val="en-US"/>
        </w:rPr>
        <w:t xml:space="preserve"> regarding the mobility of students, professors and researchers from the other institution</w:t>
      </w:r>
      <w:r w:rsidR="009B2DD9">
        <w:rPr>
          <w:rFonts w:ascii="Calibri" w:hAnsi="Calibri" w:cs="Arial"/>
          <w:color w:val="auto"/>
          <w:sz w:val="24"/>
          <w:szCs w:val="24"/>
          <w:lang w:val="en-US"/>
        </w:rPr>
        <w:t>.</w:t>
      </w:r>
    </w:p>
    <w:p w14:paraId="2CC8FAE7" w14:textId="77777777" w:rsidR="009B2DD9" w:rsidRDefault="009B2DD9" w:rsidP="009B2DD9">
      <w:pPr>
        <w:numPr>
          <w:ilvl w:val="0"/>
          <w:numId w:val="31"/>
        </w:numPr>
        <w:spacing w:after="120"/>
        <w:ind w:left="714" w:right="142" w:hanging="357"/>
        <w:jc w:val="both"/>
        <w:rPr>
          <w:rFonts w:ascii="Calibri" w:hAnsi="Calibri" w:cs="Arial"/>
          <w:color w:val="auto"/>
          <w:sz w:val="24"/>
          <w:szCs w:val="24"/>
          <w:lang w:val="en-US"/>
        </w:rPr>
      </w:pPr>
      <w:r>
        <w:rPr>
          <w:rFonts w:ascii="Calibri" w:hAnsi="Calibri" w:cs="Arial"/>
          <w:color w:val="auto"/>
          <w:sz w:val="24"/>
          <w:szCs w:val="24"/>
          <w:lang w:val="en-US"/>
        </w:rPr>
        <w:lastRenderedPageBreak/>
        <w:t>P</w:t>
      </w:r>
      <w:r w:rsidRPr="00AC421B">
        <w:rPr>
          <w:rFonts w:ascii="Calibri" w:hAnsi="Calibri" w:cs="Arial"/>
          <w:color w:val="auto"/>
          <w:sz w:val="24"/>
          <w:szCs w:val="24"/>
          <w:lang w:val="en-US"/>
        </w:rPr>
        <w:t xml:space="preserve">articipants in the </w:t>
      </w:r>
      <w:r w:rsidR="0072328F">
        <w:rPr>
          <w:rFonts w:ascii="Calibri" w:hAnsi="Calibri" w:cs="Arial"/>
          <w:color w:val="auto"/>
          <w:sz w:val="24"/>
          <w:szCs w:val="24"/>
          <w:lang w:val="en-US"/>
        </w:rPr>
        <w:t>exchanges</w:t>
      </w:r>
      <w:r w:rsidRPr="00AC421B">
        <w:rPr>
          <w:rFonts w:ascii="Calibri" w:hAnsi="Calibri" w:cs="Arial"/>
          <w:color w:val="auto"/>
          <w:sz w:val="24"/>
          <w:szCs w:val="24"/>
          <w:lang w:val="en-US"/>
        </w:rPr>
        <w:t xml:space="preserve"> will be</w:t>
      </w:r>
      <w:r>
        <w:rPr>
          <w:rFonts w:ascii="Calibri" w:hAnsi="Calibri" w:cs="Arial"/>
          <w:color w:val="auto"/>
          <w:sz w:val="24"/>
          <w:szCs w:val="24"/>
          <w:lang w:val="en-US"/>
        </w:rPr>
        <w:t>ar</w:t>
      </w:r>
      <w:r w:rsidRPr="00AC421B">
        <w:rPr>
          <w:rFonts w:ascii="Calibri" w:hAnsi="Calibri" w:cs="Arial"/>
          <w:color w:val="auto"/>
          <w:sz w:val="24"/>
          <w:szCs w:val="24"/>
          <w:lang w:val="en-US"/>
        </w:rPr>
        <w:t xml:space="preserve"> </w:t>
      </w:r>
      <w:r>
        <w:rPr>
          <w:rFonts w:ascii="Calibri" w:hAnsi="Calibri" w:cs="Arial"/>
          <w:color w:val="auto"/>
          <w:sz w:val="24"/>
          <w:szCs w:val="24"/>
          <w:lang w:val="en-US"/>
        </w:rPr>
        <w:t>the costs</w:t>
      </w:r>
      <w:r w:rsidRPr="00AC421B">
        <w:rPr>
          <w:rFonts w:ascii="Calibri" w:hAnsi="Calibri" w:cs="Arial"/>
          <w:color w:val="auto"/>
          <w:sz w:val="24"/>
          <w:szCs w:val="24"/>
          <w:lang w:val="en-US"/>
        </w:rPr>
        <w:t xml:space="preserve"> referring to their </w:t>
      </w:r>
      <w:r>
        <w:rPr>
          <w:rFonts w:ascii="Calibri" w:hAnsi="Calibri" w:cs="Arial"/>
          <w:color w:val="auto"/>
          <w:sz w:val="24"/>
          <w:szCs w:val="24"/>
          <w:lang w:val="en-US"/>
        </w:rPr>
        <w:t xml:space="preserve">own </w:t>
      </w:r>
      <w:r w:rsidRPr="00AC421B">
        <w:rPr>
          <w:rFonts w:ascii="Calibri" w:hAnsi="Calibri" w:cs="Arial"/>
          <w:color w:val="auto"/>
          <w:sz w:val="24"/>
          <w:szCs w:val="24"/>
          <w:lang w:val="en-US"/>
        </w:rPr>
        <w:t xml:space="preserve">participation in said activity, </w:t>
      </w:r>
      <w:r w:rsidRPr="00AC421B">
        <w:rPr>
          <w:rFonts w:ascii="Calibri" w:hAnsi="Calibri" w:cs="Arial"/>
          <w:i/>
          <w:color w:val="auto"/>
          <w:sz w:val="24"/>
          <w:szCs w:val="24"/>
          <w:lang w:val="en-US"/>
        </w:rPr>
        <w:t>e.g.</w:t>
      </w:r>
      <w:r w:rsidRPr="00AC421B">
        <w:rPr>
          <w:rFonts w:ascii="Calibri" w:hAnsi="Calibri" w:cs="Arial"/>
          <w:color w:val="auto"/>
          <w:sz w:val="24"/>
          <w:szCs w:val="24"/>
          <w:lang w:val="en-US"/>
        </w:rPr>
        <w:t>, travels, housing, food, transportation, insurance</w:t>
      </w:r>
      <w:r>
        <w:rPr>
          <w:rFonts w:ascii="Calibri" w:hAnsi="Calibri" w:cs="Arial"/>
          <w:color w:val="auto"/>
          <w:sz w:val="24"/>
          <w:szCs w:val="24"/>
          <w:lang w:val="en-US"/>
        </w:rPr>
        <w:t>, visa, and others</w:t>
      </w:r>
      <w:r w:rsidRPr="00AC421B">
        <w:rPr>
          <w:rFonts w:ascii="Calibri" w:hAnsi="Calibri" w:cs="Arial"/>
          <w:color w:val="auto"/>
          <w:sz w:val="24"/>
          <w:szCs w:val="24"/>
          <w:lang w:val="en-US"/>
        </w:rPr>
        <w:t>.</w:t>
      </w:r>
    </w:p>
    <w:p w14:paraId="354E2D5C" w14:textId="77777777" w:rsidR="009B2DD9" w:rsidRPr="009B2DD9" w:rsidRDefault="0072328F" w:rsidP="009B2DD9">
      <w:pPr>
        <w:numPr>
          <w:ilvl w:val="0"/>
          <w:numId w:val="31"/>
        </w:numPr>
        <w:spacing w:after="120"/>
        <w:ind w:left="714" w:right="142" w:hanging="357"/>
        <w:jc w:val="both"/>
        <w:rPr>
          <w:rFonts w:ascii="Calibri" w:hAnsi="Calibri" w:cs="Arial"/>
          <w:color w:val="auto"/>
          <w:sz w:val="24"/>
          <w:szCs w:val="24"/>
          <w:lang w:val="en-US"/>
        </w:rPr>
      </w:pPr>
      <w:r>
        <w:rPr>
          <w:rFonts w:ascii="Calibri" w:hAnsi="Calibri" w:cs="Arial"/>
          <w:color w:val="auto"/>
          <w:sz w:val="24"/>
          <w:szCs w:val="24"/>
          <w:lang w:val="en-US"/>
        </w:rPr>
        <w:t>Exchange s</w:t>
      </w:r>
      <w:r w:rsidR="009B2DD9" w:rsidRPr="00AC421B">
        <w:rPr>
          <w:rFonts w:ascii="Calibri" w:hAnsi="Calibri" w:cs="Arial"/>
          <w:color w:val="auto"/>
          <w:sz w:val="24"/>
          <w:szCs w:val="24"/>
          <w:lang w:val="en-US"/>
        </w:rPr>
        <w:t xml:space="preserve">tudents will </w:t>
      </w:r>
      <w:r w:rsidR="009B2DD9">
        <w:rPr>
          <w:rFonts w:ascii="Calibri" w:hAnsi="Calibri" w:cs="Arial"/>
          <w:color w:val="auto"/>
          <w:sz w:val="24"/>
          <w:szCs w:val="24"/>
          <w:lang w:val="en-US"/>
        </w:rPr>
        <w:t xml:space="preserve">not be entitled to diploma issued by </w:t>
      </w:r>
      <w:r>
        <w:rPr>
          <w:rFonts w:ascii="Calibri" w:hAnsi="Calibri" w:cs="Arial"/>
          <w:color w:val="auto"/>
          <w:sz w:val="24"/>
          <w:szCs w:val="24"/>
          <w:lang w:val="en-US"/>
        </w:rPr>
        <w:t xml:space="preserve">the </w:t>
      </w:r>
      <w:r w:rsidRPr="00AC421B">
        <w:rPr>
          <w:rFonts w:ascii="Calibri" w:hAnsi="Calibri" w:cs="Arial"/>
          <w:color w:val="auto"/>
          <w:sz w:val="24"/>
          <w:szCs w:val="24"/>
          <w:lang w:val="en-US"/>
        </w:rPr>
        <w:t>host institution</w:t>
      </w:r>
      <w:r w:rsidR="009B2DD9" w:rsidRPr="00AC421B">
        <w:rPr>
          <w:rFonts w:ascii="Calibri" w:hAnsi="Calibri" w:cs="Arial"/>
          <w:color w:val="auto"/>
          <w:sz w:val="24"/>
          <w:szCs w:val="24"/>
          <w:lang w:val="en-US"/>
        </w:rPr>
        <w:t xml:space="preserve"> </w:t>
      </w:r>
      <w:r w:rsidR="009B2DD9">
        <w:rPr>
          <w:rFonts w:ascii="Calibri" w:hAnsi="Calibri" w:cs="Arial"/>
          <w:color w:val="auto"/>
          <w:sz w:val="24"/>
          <w:szCs w:val="24"/>
          <w:lang w:val="en-US"/>
        </w:rPr>
        <w:t>and will remain as degree-</w:t>
      </w:r>
      <w:r w:rsidR="009B2DD9" w:rsidRPr="00AC421B">
        <w:rPr>
          <w:rFonts w:ascii="Calibri" w:hAnsi="Calibri" w:cs="Arial"/>
          <w:color w:val="auto"/>
          <w:sz w:val="24"/>
          <w:szCs w:val="24"/>
          <w:lang w:val="en-US"/>
        </w:rPr>
        <w:t xml:space="preserve">seeking students </w:t>
      </w:r>
      <w:r w:rsidR="009B2DD9">
        <w:rPr>
          <w:rFonts w:ascii="Calibri" w:hAnsi="Calibri" w:cs="Arial"/>
          <w:color w:val="auto"/>
          <w:sz w:val="24"/>
          <w:szCs w:val="24"/>
          <w:lang w:val="en-US"/>
        </w:rPr>
        <w:t>at their respective home institution</w:t>
      </w:r>
      <w:r w:rsidR="009B2DD9" w:rsidRPr="00AC421B">
        <w:rPr>
          <w:rFonts w:ascii="Calibri" w:hAnsi="Calibri" w:cs="Arial"/>
          <w:color w:val="auto"/>
          <w:sz w:val="24"/>
          <w:szCs w:val="24"/>
          <w:lang w:val="en-US"/>
        </w:rPr>
        <w:t>.</w:t>
      </w:r>
    </w:p>
    <w:p w14:paraId="132EFA2A" w14:textId="77777777" w:rsidR="005F41D2" w:rsidRDefault="0072505E" w:rsidP="00C50893">
      <w:pPr>
        <w:numPr>
          <w:ilvl w:val="0"/>
          <w:numId w:val="31"/>
        </w:numPr>
        <w:spacing w:after="120"/>
        <w:ind w:left="714" w:right="142" w:hanging="357"/>
        <w:jc w:val="both"/>
        <w:rPr>
          <w:rFonts w:ascii="Calibri" w:hAnsi="Calibri" w:cs="Arial"/>
          <w:color w:val="auto"/>
          <w:sz w:val="24"/>
          <w:szCs w:val="24"/>
          <w:lang w:val="en-US"/>
        </w:rPr>
      </w:pPr>
      <w:r w:rsidRPr="000F6CB3">
        <w:rPr>
          <w:rFonts w:ascii="Calibri" w:hAnsi="Calibri" w:cs="Arial"/>
          <w:color w:val="auto"/>
          <w:sz w:val="24"/>
          <w:szCs w:val="24"/>
          <w:lang w:val="en-US"/>
        </w:rPr>
        <w:t>T</w:t>
      </w:r>
      <w:r w:rsidR="00125DF7" w:rsidRPr="000F6CB3">
        <w:rPr>
          <w:rFonts w:ascii="Calibri" w:hAnsi="Calibri" w:cs="Arial"/>
          <w:color w:val="auto"/>
          <w:sz w:val="24"/>
          <w:szCs w:val="24"/>
          <w:lang w:val="en-US"/>
        </w:rPr>
        <w:t>he host institution shall send to the home institution</w:t>
      </w:r>
      <w:r w:rsidRPr="000F6CB3">
        <w:rPr>
          <w:rFonts w:ascii="Calibri" w:hAnsi="Calibri" w:cs="Arial"/>
          <w:color w:val="auto"/>
          <w:sz w:val="24"/>
          <w:szCs w:val="24"/>
          <w:lang w:val="en-US"/>
        </w:rPr>
        <w:t xml:space="preserve"> </w:t>
      </w:r>
      <w:r w:rsidR="00125DF7" w:rsidRPr="000F6CB3">
        <w:rPr>
          <w:rFonts w:ascii="Calibri" w:hAnsi="Calibri" w:cs="Arial"/>
          <w:color w:val="auto"/>
          <w:sz w:val="24"/>
          <w:szCs w:val="24"/>
          <w:lang w:val="en-US"/>
        </w:rPr>
        <w:t xml:space="preserve">document(s) </w:t>
      </w:r>
      <w:r w:rsidR="009B2DD9">
        <w:rPr>
          <w:rFonts w:ascii="Calibri" w:hAnsi="Calibri" w:cs="Arial"/>
          <w:color w:val="auto"/>
          <w:sz w:val="24"/>
          <w:szCs w:val="24"/>
          <w:lang w:val="en-US"/>
        </w:rPr>
        <w:t>informing the academic and</w:t>
      </w:r>
      <w:r w:rsidR="00125DF7" w:rsidRPr="000F6CB3">
        <w:rPr>
          <w:rFonts w:ascii="Calibri" w:hAnsi="Calibri" w:cs="Arial"/>
          <w:color w:val="auto"/>
          <w:sz w:val="24"/>
          <w:szCs w:val="24"/>
          <w:lang w:val="en-US"/>
        </w:rPr>
        <w:t xml:space="preserve"> scientific activities </w:t>
      </w:r>
      <w:r w:rsidR="00A94F6F" w:rsidRPr="000F6CB3">
        <w:rPr>
          <w:rFonts w:ascii="Calibri" w:hAnsi="Calibri" w:cs="Arial"/>
          <w:color w:val="auto"/>
          <w:sz w:val="24"/>
          <w:szCs w:val="24"/>
          <w:lang w:val="en-US"/>
        </w:rPr>
        <w:t>developed</w:t>
      </w:r>
      <w:r w:rsidR="00125DF7" w:rsidRPr="000F6CB3">
        <w:rPr>
          <w:rFonts w:ascii="Calibri" w:hAnsi="Calibri" w:cs="Arial"/>
          <w:color w:val="auto"/>
          <w:sz w:val="24"/>
          <w:szCs w:val="24"/>
          <w:lang w:val="en-US"/>
        </w:rPr>
        <w:t xml:space="preserve"> by </w:t>
      </w:r>
      <w:r w:rsidRPr="000F6CB3">
        <w:rPr>
          <w:rFonts w:ascii="Calibri" w:hAnsi="Calibri" w:cs="Arial"/>
          <w:color w:val="auto"/>
          <w:sz w:val="24"/>
          <w:szCs w:val="24"/>
          <w:lang w:val="en-US"/>
        </w:rPr>
        <w:t xml:space="preserve">each of its students </w:t>
      </w:r>
      <w:r w:rsidR="00125DF7" w:rsidRPr="000F6CB3">
        <w:rPr>
          <w:rFonts w:ascii="Calibri" w:hAnsi="Calibri" w:cs="Arial"/>
          <w:color w:val="auto"/>
          <w:sz w:val="24"/>
          <w:szCs w:val="24"/>
          <w:lang w:val="en-US"/>
        </w:rPr>
        <w:t xml:space="preserve">during </w:t>
      </w:r>
      <w:r w:rsidR="00BA44F5" w:rsidRPr="000F6CB3">
        <w:rPr>
          <w:rFonts w:ascii="Calibri" w:hAnsi="Calibri" w:cs="Arial"/>
          <w:color w:val="auto"/>
          <w:sz w:val="24"/>
          <w:szCs w:val="24"/>
          <w:lang w:val="en-US"/>
        </w:rPr>
        <w:t>his/her</w:t>
      </w:r>
      <w:r w:rsidR="00125DF7" w:rsidRPr="000F6CB3">
        <w:rPr>
          <w:rFonts w:ascii="Calibri" w:hAnsi="Calibri" w:cs="Arial"/>
          <w:color w:val="auto"/>
          <w:sz w:val="24"/>
          <w:szCs w:val="24"/>
          <w:lang w:val="en-US"/>
        </w:rPr>
        <w:t xml:space="preserve"> </w:t>
      </w:r>
      <w:r w:rsidRPr="000F6CB3">
        <w:rPr>
          <w:rFonts w:ascii="Calibri" w:hAnsi="Calibri" w:cs="Arial"/>
          <w:color w:val="auto"/>
          <w:sz w:val="24"/>
          <w:szCs w:val="24"/>
          <w:lang w:val="en-US"/>
        </w:rPr>
        <w:t xml:space="preserve">respective </w:t>
      </w:r>
      <w:r w:rsidR="0072328F">
        <w:rPr>
          <w:rFonts w:ascii="Calibri" w:hAnsi="Calibri" w:cs="Arial"/>
          <w:color w:val="auto"/>
          <w:sz w:val="24"/>
          <w:szCs w:val="24"/>
          <w:lang w:val="en-US"/>
        </w:rPr>
        <w:t>exchange</w:t>
      </w:r>
      <w:r w:rsidR="00125DF7" w:rsidRPr="000F6CB3">
        <w:rPr>
          <w:rFonts w:ascii="Calibri" w:hAnsi="Calibri" w:cs="Arial"/>
          <w:color w:val="auto"/>
          <w:sz w:val="24"/>
          <w:szCs w:val="24"/>
          <w:lang w:val="en-US"/>
        </w:rPr>
        <w:t xml:space="preserve"> and, </w:t>
      </w:r>
      <w:r w:rsidR="00A2662C" w:rsidRPr="000F6CB3">
        <w:rPr>
          <w:rFonts w:ascii="Calibri" w:hAnsi="Calibri" w:cs="Arial"/>
          <w:color w:val="auto"/>
          <w:sz w:val="24"/>
          <w:szCs w:val="24"/>
          <w:lang w:val="en-US"/>
        </w:rPr>
        <w:t>where applicable</w:t>
      </w:r>
      <w:r w:rsidR="00125DF7" w:rsidRPr="000F6CB3">
        <w:rPr>
          <w:rFonts w:ascii="Calibri" w:hAnsi="Calibri" w:cs="Arial"/>
          <w:color w:val="auto"/>
          <w:sz w:val="24"/>
          <w:szCs w:val="24"/>
          <w:lang w:val="en-US"/>
        </w:rPr>
        <w:t xml:space="preserve">, </w:t>
      </w:r>
      <w:r w:rsidRPr="000F6CB3">
        <w:rPr>
          <w:rFonts w:ascii="Calibri" w:hAnsi="Calibri" w:cs="Arial"/>
          <w:color w:val="auto"/>
          <w:sz w:val="24"/>
          <w:szCs w:val="24"/>
          <w:lang w:val="en-US"/>
        </w:rPr>
        <w:t xml:space="preserve">informing </w:t>
      </w:r>
      <w:r w:rsidR="00C50893">
        <w:rPr>
          <w:rFonts w:ascii="Calibri" w:hAnsi="Calibri" w:cs="Arial"/>
          <w:color w:val="auto"/>
          <w:sz w:val="24"/>
          <w:szCs w:val="24"/>
          <w:lang w:val="en-US"/>
        </w:rPr>
        <w:t xml:space="preserve">also </w:t>
      </w:r>
      <w:r w:rsidR="00125DF7" w:rsidRPr="000F6CB3">
        <w:rPr>
          <w:rFonts w:ascii="Calibri" w:hAnsi="Calibri" w:cs="Arial"/>
          <w:color w:val="auto"/>
          <w:sz w:val="24"/>
          <w:szCs w:val="24"/>
          <w:lang w:val="en-US"/>
        </w:rPr>
        <w:t>the result of the evaluation of his/her performance in such activities.</w:t>
      </w:r>
      <w:r w:rsidR="00C50893">
        <w:rPr>
          <w:rFonts w:ascii="Calibri" w:hAnsi="Calibri" w:cs="Arial"/>
          <w:color w:val="auto"/>
          <w:sz w:val="24"/>
          <w:szCs w:val="24"/>
          <w:lang w:val="en-US"/>
        </w:rPr>
        <w:t xml:space="preserve"> Where </w:t>
      </w:r>
      <w:r w:rsidR="00EF7201" w:rsidRPr="00C50893">
        <w:rPr>
          <w:rFonts w:ascii="Calibri" w:hAnsi="Calibri" w:cs="Arial"/>
          <w:color w:val="auto"/>
          <w:sz w:val="24"/>
          <w:szCs w:val="24"/>
          <w:lang w:val="en-US"/>
        </w:rPr>
        <w:t>necessary</w:t>
      </w:r>
      <w:r w:rsidR="00A94F6F" w:rsidRPr="00C50893">
        <w:rPr>
          <w:rFonts w:ascii="Calibri" w:hAnsi="Calibri" w:cs="Arial"/>
          <w:color w:val="auto"/>
          <w:sz w:val="24"/>
          <w:szCs w:val="24"/>
          <w:lang w:val="en-US"/>
        </w:rPr>
        <w:t xml:space="preserve"> or requested</w:t>
      </w:r>
      <w:r w:rsidR="00EF7201" w:rsidRPr="00C50893">
        <w:rPr>
          <w:rFonts w:ascii="Calibri" w:hAnsi="Calibri" w:cs="Arial"/>
          <w:color w:val="auto"/>
          <w:sz w:val="24"/>
          <w:szCs w:val="24"/>
          <w:lang w:val="en-US"/>
        </w:rPr>
        <w:t xml:space="preserve">, </w:t>
      </w:r>
      <w:r w:rsidR="00C50893">
        <w:rPr>
          <w:rFonts w:ascii="Calibri" w:hAnsi="Calibri" w:cs="Arial"/>
          <w:color w:val="auto"/>
          <w:sz w:val="24"/>
          <w:szCs w:val="24"/>
          <w:lang w:val="en-US"/>
        </w:rPr>
        <w:t xml:space="preserve">this </w:t>
      </w:r>
      <w:r w:rsidR="00EF7201" w:rsidRPr="00C50893">
        <w:rPr>
          <w:rFonts w:ascii="Calibri" w:hAnsi="Calibri" w:cs="Arial"/>
          <w:color w:val="auto"/>
          <w:sz w:val="24"/>
          <w:szCs w:val="24"/>
          <w:lang w:val="en-US"/>
        </w:rPr>
        <w:t>provision</w:t>
      </w:r>
      <w:r w:rsidR="00C50893">
        <w:rPr>
          <w:rFonts w:ascii="Calibri" w:hAnsi="Calibri" w:cs="Arial"/>
          <w:color w:val="auto"/>
          <w:sz w:val="24"/>
          <w:szCs w:val="24"/>
          <w:lang w:val="en-US"/>
        </w:rPr>
        <w:t xml:space="preserve"> </w:t>
      </w:r>
      <w:r w:rsidR="00EF7201" w:rsidRPr="00C50893">
        <w:rPr>
          <w:rFonts w:ascii="Calibri" w:hAnsi="Calibri" w:cs="Arial"/>
          <w:color w:val="auto"/>
          <w:sz w:val="24"/>
          <w:szCs w:val="24"/>
          <w:lang w:val="en-US"/>
        </w:rPr>
        <w:t xml:space="preserve">may </w:t>
      </w:r>
      <w:r w:rsidR="00A94F6F" w:rsidRPr="00C50893">
        <w:rPr>
          <w:rFonts w:ascii="Calibri" w:hAnsi="Calibri" w:cs="Arial"/>
          <w:color w:val="auto"/>
          <w:sz w:val="24"/>
          <w:szCs w:val="24"/>
          <w:lang w:val="en-US"/>
        </w:rPr>
        <w:t>apply</w:t>
      </w:r>
      <w:r w:rsidR="00EF7201" w:rsidRPr="00C50893">
        <w:rPr>
          <w:rFonts w:ascii="Calibri" w:hAnsi="Calibri" w:cs="Arial"/>
          <w:color w:val="auto"/>
          <w:sz w:val="24"/>
          <w:szCs w:val="24"/>
          <w:lang w:val="en-US"/>
        </w:rPr>
        <w:t xml:space="preserve"> </w:t>
      </w:r>
      <w:r w:rsidR="00C50893">
        <w:rPr>
          <w:rFonts w:ascii="Calibri" w:hAnsi="Calibri" w:cs="Arial"/>
          <w:color w:val="auto"/>
          <w:sz w:val="24"/>
          <w:szCs w:val="24"/>
          <w:lang w:val="en-US"/>
        </w:rPr>
        <w:t xml:space="preserve">also </w:t>
      </w:r>
      <w:r w:rsidR="00EF7201" w:rsidRPr="00C50893">
        <w:rPr>
          <w:rFonts w:ascii="Calibri" w:hAnsi="Calibri" w:cs="Arial"/>
          <w:color w:val="auto"/>
          <w:sz w:val="24"/>
          <w:szCs w:val="24"/>
          <w:lang w:val="en-US"/>
        </w:rPr>
        <w:t xml:space="preserve">to professors and researchers participating in the </w:t>
      </w:r>
      <w:r w:rsidR="0072328F">
        <w:rPr>
          <w:rFonts w:ascii="Calibri" w:hAnsi="Calibri" w:cs="Arial"/>
          <w:color w:val="auto"/>
          <w:sz w:val="24"/>
          <w:szCs w:val="24"/>
          <w:lang w:val="en-US"/>
        </w:rPr>
        <w:t>exchanges</w:t>
      </w:r>
      <w:r w:rsidR="00C50893">
        <w:rPr>
          <w:rFonts w:ascii="Calibri" w:hAnsi="Calibri" w:cs="Arial"/>
          <w:color w:val="auto"/>
          <w:sz w:val="24"/>
          <w:szCs w:val="24"/>
          <w:lang w:val="en-US"/>
        </w:rPr>
        <w:t>, to the possible extent</w:t>
      </w:r>
      <w:r w:rsidR="00EF7201" w:rsidRPr="00C50893">
        <w:rPr>
          <w:rFonts w:ascii="Calibri" w:hAnsi="Calibri" w:cs="Arial"/>
          <w:color w:val="auto"/>
          <w:sz w:val="24"/>
          <w:szCs w:val="24"/>
          <w:lang w:val="en-US"/>
        </w:rPr>
        <w:t>.</w:t>
      </w:r>
    </w:p>
    <w:p w14:paraId="0C3FEBA3" w14:textId="77777777" w:rsidR="00C50893" w:rsidRPr="00C50893" w:rsidRDefault="00291FB3" w:rsidP="00C50893">
      <w:pPr>
        <w:numPr>
          <w:ilvl w:val="0"/>
          <w:numId w:val="31"/>
        </w:numPr>
        <w:ind w:left="714" w:right="142" w:hanging="357"/>
        <w:jc w:val="both"/>
        <w:rPr>
          <w:rFonts w:ascii="Calibri" w:hAnsi="Calibri" w:cs="Arial"/>
          <w:color w:val="auto"/>
          <w:sz w:val="24"/>
          <w:szCs w:val="24"/>
          <w:lang w:val="en-US"/>
        </w:rPr>
      </w:pPr>
      <w:r>
        <w:rPr>
          <w:rFonts w:ascii="Calibri" w:hAnsi="Calibri" w:cs="Arial"/>
          <w:sz w:val="24"/>
          <w:szCs w:val="24"/>
          <w:lang w:val="en-US"/>
        </w:rPr>
        <w:t>P</w:t>
      </w:r>
      <w:r w:rsidR="00C50893" w:rsidRPr="00D71133">
        <w:rPr>
          <w:rFonts w:ascii="Calibri" w:hAnsi="Calibri" w:cs="Arial"/>
          <w:sz w:val="24"/>
          <w:szCs w:val="24"/>
          <w:lang w:val="en-US"/>
        </w:rPr>
        <w:t xml:space="preserve">articipation in any activity under this </w:t>
      </w:r>
      <w:r w:rsidR="00C50893">
        <w:rPr>
          <w:rFonts w:ascii="Calibri" w:hAnsi="Calibri" w:cs="Arial"/>
          <w:sz w:val="24"/>
          <w:szCs w:val="24"/>
          <w:lang w:val="en-US"/>
        </w:rPr>
        <w:t>Agreement</w:t>
      </w:r>
      <w:r w:rsidR="00C50893" w:rsidRPr="00D71133">
        <w:rPr>
          <w:rFonts w:ascii="Calibri" w:hAnsi="Calibri" w:cs="Arial"/>
          <w:sz w:val="24"/>
          <w:szCs w:val="24"/>
          <w:lang w:val="en-US"/>
        </w:rPr>
        <w:t xml:space="preserve"> does not generate any formal employer-employee relationship between any person from either Party and the other Party.</w:t>
      </w:r>
    </w:p>
    <w:p w14:paraId="0B3F7F8B" w14:textId="77777777" w:rsidR="000911EB" w:rsidRPr="00AC421B" w:rsidRDefault="000911EB" w:rsidP="00FD1DCC">
      <w:pPr>
        <w:ind w:right="144"/>
        <w:jc w:val="both"/>
        <w:rPr>
          <w:rFonts w:ascii="Calibri" w:hAnsi="Calibri" w:cs="Arial"/>
          <w:color w:val="auto"/>
          <w:sz w:val="24"/>
          <w:szCs w:val="24"/>
          <w:lang w:val="en-US"/>
        </w:rPr>
      </w:pPr>
    </w:p>
    <w:p w14:paraId="1E0CBB3C" w14:textId="77777777" w:rsidR="00D90CEB" w:rsidRPr="00AC421B" w:rsidRDefault="00C50893" w:rsidP="00D90CEB">
      <w:pPr>
        <w:spacing w:after="120"/>
        <w:ind w:right="142"/>
        <w:jc w:val="both"/>
        <w:rPr>
          <w:rFonts w:ascii="Calibri" w:hAnsi="Calibri" w:cs="Arial"/>
          <w:b/>
          <w:bCs/>
          <w:color w:val="auto"/>
          <w:sz w:val="24"/>
          <w:szCs w:val="24"/>
          <w:lang w:val="en-US"/>
        </w:rPr>
      </w:pPr>
      <w:r>
        <w:rPr>
          <w:rFonts w:ascii="Calibri" w:hAnsi="Calibri" w:cs="Arial"/>
          <w:b/>
          <w:bCs/>
          <w:color w:val="auto"/>
          <w:sz w:val="24"/>
          <w:szCs w:val="24"/>
          <w:lang w:val="en-US"/>
        </w:rPr>
        <w:t>SECTION 4</w:t>
      </w:r>
      <w:r w:rsidR="00773BC9" w:rsidRPr="00AC421B">
        <w:rPr>
          <w:rFonts w:ascii="Calibri" w:hAnsi="Calibri" w:cs="Arial"/>
          <w:b/>
          <w:color w:val="auto"/>
          <w:sz w:val="24"/>
          <w:szCs w:val="24"/>
          <w:lang w:val="en-US"/>
        </w:rPr>
        <w:t xml:space="preserve"> –</w:t>
      </w:r>
      <w:r>
        <w:rPr>
          <w:rFonts w:ascii="Calibri" w:hAnsi="Calibri" w:cs="Arial"/>
          <w:b/>
          <w:bCs/>
          <w:color w:val="auto"/>
          <w:sz w:val="24"/>
          <w:szCs w:val="24"/>
          <w:lang w:val="en-US"/>
        </w:rPr>
        <w:t xml:space="preserve"> Financial resources</w:t>
      </w:r>
    </w:p>
    <w:p w14:paraId="6977A810" w14:textId="77777777" w:rsidR="00C50893" w:rsidRPr="00D71133" w:rsidRDefault="00C50893" w:rsidP="00C50893">
      <w:pPr>
        <w:spacing w:after="120"/>
        <w:jc w:val="both"/>
        <w:rPr>
          <w:rFonts w:ascii="Calibri" w:hAnsi="Calibri" w:cs="Arial"/>
          <w:sz w:val="24"/>
          <w:szCs w:val="24"/>
          <w:lang w:val="en-US"/>
        </w:rPr>
      </w:pPr>
      <w:r w:rsidRPr="00D71133">
        <w:rPr>
          <w:rFonts w:ascii="Calibri" w:hAnsi="Calibri" w:cs="Arial"/>
          <w:sz w:val="24"/>
          <w:szCs w:val="24"/>
          <w:lang w:val="en-US"/>
        </w:rPr>
        <w:t xml:space="preserve">Unless otherwise agreed in an amendment hereto, this </w:t>
      </w:r>
      <w:r>
        <w:rPr>
          <w:rFonts w:ascii="Calibri" w:hAnsi="Calibri" w:cs="Arial"/>
          <w:sz w:val="24"/>
          <w:szCs w:val="24"/>
          <w:lang w:val="en-US"/>
        </w:rPr>
        <w:t>Agreement</w:t>
      </w:r>
      <w:r w:rsidRPr="00D71133">
        <w:rPr>
          <w:rFonts w:ascii="Calibri" w:hAnsi="Calibri" w:cs="Arial"/>
          <w:sz w:val="24"/>
          <w:szCs w:val="24"/>
          <w:lang w:val="en-US"/>
        </w:rPr>
        <w:t xml:space="preserve"> does not create any financial obligation from either Party to the other. Each Party shall bear the costs of its own effective participation in the development hereof.</w:t>
      </w:r>
    </w:p>
    <w:p w14:paraId="2E7761A7" w14:textId="77777777" w:rsidR="00D90CEB" w:rsidRPr="00AC421B" w:rsidRDefault="00C50893" w:rsidP="00C50893">
      <w:pPr>
        <w:ind w:right="144"/>
        <w:jc w:val="both"/>
        <w:rPr>
          <w:rFonts w:ascii="Calibri" w:hAnsi="Calibri" w:cs="Arial"/>
          <w:color w:val="auto"/>
          <w:sz w:val="24"/>
          <w:szCs w:val="24"/>
          <w:lang w:val="en-US"/>
        </w:rPr>
      </w:pPr>
      <w:r w:rsidRPr="00D71133">
        <w:rPr>
          <w:rFonts w:ascii="Calibri" w:hAnsi="Calibri" w:cs="Arial"/>
          <w:sz w:val="24"/>
          <w:szCs w:val="24"/>
          <w:lang w:val="en-US"/>
        </w:rPr>
        <w:t>The Parties may carry out activities hereunder using funds granted from agencies and organizations devoted to funding research and development, as well as from companies and other private and public institutions.</w:t>
      </w:r>
    </w:p>
    <w:p w14:paraId="34EA1677" w14:textId="77777777" w:rsidR="00D90CEB" w:rsidRDefault="00D90CEB" w:rsidP="00D90CEB">
      <w:pPr>
        <w:ind w:right="144"/>
        <w:jc w:val="both"/>
        <w:rPr>
          <w:rFonts w:ascii="Calibri" w:hAnsi="Calibri" w:cs="Arial"/>
          <w:color w:val="auto"/>
          <w:sz w:val="24"/>
          <w:szCs w:val="24"/>
          <w:lang w:val="en-US"/>
        </w:rPr>
      </w:pPr>
    </w:p>
    <w:p w14:paraId="136CA20F" w14:textId="77777777" w:rsidR="00C50893" w:rsidRPr="00C50893" w:rsidRDefault="00C50893" w:rsidP="00C50893">
      <w:pPr>
        <w:spacing w:after="120"/>
        <w:ind w:right="142"/>
        <w:jc w:val="both"/>
        <w:rPr>
          <w:rFonts w:ascii="Calibri" w:hAnsi="Calibri" w:cs="Arial"/>
          <w:b/>
          <w:color w:val="auto"/>
          <w:sz w:val="24"/>
          <w:szCs w:val="24"/>
          <w:lang w:val="en-US"/>
        </w:rPr>
      </w:pPr>
      <w:r w:rsidRPr="00C50893">
        <w:rPr>
          <w:rFonts w:ascii="Calibri" w:hAnsi="Calibri" w:cs="Arial"/>
          <w:b/>
          <w:color w:val="auto"/>
          <w:sz w:val="24"/>
          <w:szCs w:val="24"/>
          <w:lang w:val="en-US"/>
        </w:rPr>
        <w:t>SECTION 5 – Confidentiality of information, intellectual property rights and publications</w:t>
      </w:r>
    </w:p>
    <w:p w14:paraId="4991D039" w14:textId="77777777" w:rsidR="00F743D1" w:rsidRPr="00D71133" w:rsidRDefault="00F743D1" w:rsidP="00F743D1">
      <w:pPr>
        <w:numPr>
          <w:ilvl w:val="0"/>
          <w:numId w:val="32"/>
        </w:numPr>
        <w:autoSpaceDE w:val="0"/>
        <w:autoSpaceDN w:val="0"/>
        <w:spacing w:after="120"/>
        <w:ind w:left="714" w:hanging="357"/>
        <w:jc w:val="both"/>
        <w:rPr>
          <w:rFonts w:ascii="Calibri" w:hAnsi="Calibri" w:cs="Arial"/>
          <w:sz w:val="24"/>
          <w:szCs w:val="24"/>
          <w:lang w:val="en-US"/>
        </w:rPr>
      </w:pPr>
      <w:r w:rsidRPr="00A462C4">
        <w:rPr>
          <w:rFonts w:ascii="Calibri" w:hAnsi="Calibri" w:cs="Arial"/>
          <w:sz w:val="24"/>
          <w:szCs w:val="24"/>
          <w:lang w:val="en-US"/>
        </w:rPr>
        <w:t>Both Parties ensure that themselves, their respective empl</w:t>
      </w:r>
      <w:r>
        <w:rPr>
          <w:rFonts w:ascii="Calibri" w:hAnsi="Calibri" w:cs="Arial"/>
          <w:sz w:val="24"/>
          <w:szCs w:val="24"/>
          <w:lang w:val="en-US"/>
        </w:rPr>
        <w:t>o</w:t>
      </w:r>
      <w:r w:rsidRPr="00A462C4">
        <w:rPr>
          <w:rFonts w:ascii="Calibri" w:hAnsi="Calibri" w:cs="Arial"/>
          <w:sz w:val="24"/>
          <w:szCs w:val="24"/>
          <w:lang w:val="en-US"/>
        </w:rPr>
        <w:t>yees and agents, as well as any other person in connection with the</w:t>
      </w:r>
      <w:r>
        <w:rPr>
          <w:rFonts w:ascii="Calibri" w:hAnsi="Calibri" w:cs="Arial"/>
          <w:sz w:val="24"/>
          <w:szCs w:val="24"/>
          <w:lang w:val="en-US"/>
        </w:rPr>
        <w:t xml:space="preserve"> Parties</w:t>
      </w:r>
      <w:r w:rsidRPr="00A462C4">
        <w:rPr>
          <w:rFonts w:ascii="Calibri" w:hAnsi="Calibri" w:cs="Arial"/>
          <w:sz w:val="24"/>
          <w:szCs w:val="24"/>
          <w:lang w:val="en-US"/>
        </w:rPr>
        <w:t xml:space="preserve">, will respect the confidentiality of all the information, data, projects, know-how and any other information or documents provided by either Party to the other under this </w:t>
      </w:r>
      <w:r>
        <w:rPr>
          <w:rFonts w:ascii="Calibri" w:hAnsi="Calibri" w:cs="Arial"/>
          <w:sz w:val="24"/>
          <w:szCs w:val="24"/>
          <w:lang w:val="en-US"/>
        </w:rPr>
        <w:t>Agreement</w:t>
      </w:r>
      <w:r w:rsidRPr="00A462C4">
        <w:rPr>
          <w:rFonts w:ascii="Calibri" w:hAnsi="Calibri" w:cs="Arial"/>
          <w:sz w:val="24"/>
          <w:szCs w:val="24"/>
          <w:lang w:val="en-US"/>
        </w:rPr>
        <w:t xml:space="preserve">. Both Parties shall not disclose </w:t>
      </w:r>
      <w:r>
        <w:rPr>
          <w:rFonts w:ascii="Calibri" w:hAnsi="Calibri" w:cs="Arial"/>
          <w:sz w:val="24"/>
          <w:szCs w:val="24"/>
          <w:lang w:val="en-US"/>
        </w:rPr>
        <w:t>such</w:t>
      </w:r>
      <w:r w:rsidRPr="00A462C4">
        <w:rPr>
          <w:rFonts w:ascii="Calibri" w:hAnsi="Calibri" w:cs="Arial"/>
          <w:sz w:val="24"/>
          <w:szCs w:val="24"/>
          <w:lang w:val="en-US"/>
        </w:rPr>
        <w:t xml:space="preserve"> information, documents, data, projects and know-how to third parties without the prior written consent of the Disclosing Party</w:t>
      </w:r>
      <w:r w:rsidRPr="00D71133">
        <w:rPr>
          <w:rFonts w:ascii="Calibri" w:hAnsi="Calibri" w:cs="Arial"/>
          <w:sz w:val="24"/>
          <w:szCs w:val="24"/>
          <w:lang w:val="en-US"/>
        </w:rPr>
        <w:t xml:space="preserve">. </w:t>
      </w:r>
    </w:p>
    <w:p w14:paraId="79EDEC13" w14:textId="77777777" w:rsidR="00F743D1" w:rsidRDefault="00F743D1" w:rsidP="00F743D1">
      <w:pPr>
        <w:numPr>
          <w:ilvl w:val="0"/>
          <w:numId w:val="32"/>
        </w:numPr>
        <w:autoSpaceDE w:val="0"/>
        <w:autoSpaceDN w:val="0"/>
        <w:spacing w:after="120"/>
        <w:ind w:left="714" w:hanging="357"/>
        <w:jc w:val="both"/>
        <w:rPr>
          <w:rFonts w:ascii="Calibri" w:hAnsi="Calibri" w:cs="Arial"/>
          <w:sz w:val="24"/>
          <w:szCs w:val="24"/>
          <w:lang w:val="en-US"/>
        </w:rPr>
      </w:pPr>
      <w:r>
        <w:rPr>
          <w:rFonts w:ascii="Calibri" w:hAnsi="Calibri" w:cs="Arial"/>
          <w:sz w:val="24"/>
          <w:szCs w:val="24"/>
          <w:lang w:val="en-US"/>
        </w:rPr>
        <w:t>T</w:t>
      </w:r>
      <w:r w:rsidRPr="0040302D">
        <w:rPr>
          <w:rFonts w:ascii="Calibri" w:hAnsi="Calibri" w:cs="Arial"/>
          <w:sz w:val="24"/>
          <w:szCs w:val="24"/>
          <w:lang w:val="en-US"/>
        </w:rPr>
        <w:t xml:space="preserve">hroughout the duration of this </w:t>
      </w:r>
      <w:r>
        <w:rPr>
          <w:rFonts w:ascii="Calibri" w:hAnsi="Calibri" w:cs="Arial"/>
          <w:sz w:val="24"/>
          <w:szCs w:val="24"/>
          <w:lang w:val="en-US"/>
        </w:rPr>
        <w:t>Agreement</w:t>
      </w:r>
      <w:r w:rsidRPr="0040302D">
        <w:rPr>
          <w:rFonts w:ascii="Calibri" w:hAnsi="Calibri" w:cs="Arial"/>
          <w:sz w:val="24"/>
          <w:szCs w:val="24"/>
          <w:lang w:val="en-US"/>
        </w:rPr>
        <w:t xml:space="preserve"> and for five (5) years after its termination</w:t>
      </w:r>
      <w:r>
        <w:rPr>
          <w:rFonts w:ascii="Calibri" w:hAnsi="Calibri" w:cs="Arial"/>
          <w:sz w:val="24"/>
          <w:szCs w:val="24"/>
          <w:lang w:val="en-US"/>
        </w:rPr>
        <w:t>,</w:t>
      </w:r>
      <w:r w:rsidRPr="0040302D">
        <w:rPr>
          <w:rFonts w:ascii="Calibri" w:hAnsi="Calibri" w:cs="Arial"/>
          <w:sz w:val="24"/>
          <w:szCs w:val="24"/>
          <w:lang w:val="en-US"/>
        </w:rPr>
        <w:t xml:space="preserve"> </w:t>
      </w:r>
      <w:r>
        <w:rPr>
          <w:rFonts w:ascii="Calibri" w:hAnsi="Calibri" w:cs="Arial"/>
          <w:sz w:val="24"/>
          <w:szCs w:val="24"/>
          <w:lang w:val="en-US"/>
        </w:rPr>
        <w:t>b</w:t>
      </w:r>
      <w:r w:rsidRPr="0040302D">
        <w:rPr>
          <w:rFonts w:ascii="Calibri" w:hAnsi="Calibri" w:cs="Arial"/>
          <w:sz w:val="24"/>
          <w:szCs w:val="24"/>
          <w:lang w:val="en-US"/>
        </w:rPr>
        <w:t>oth Parties shall keep strictly confidential</w:t>
      </w:r>
      <w:r>
        <w:rPr>
          <w:rFonts w:ascii="Calibri" w:hAnsi="Calibri" w:cs="Arial"/>
          <w:sz w:val="24"/>
          <w:szCs w:val="24"/>
          <w:lang w:val="en-US"/>
        </w:rPr>
        <w:t xml:space="preserve"> the </w:t>
      </w:r>
      <w:r w:rsidRPr="0040302D">
        <w:rPr>
          <w:rFonts w:ascii="Calibri" w:hAnsi="Calibri" w:cs="Arial"/>
          <w:sz w:val="24"/>
          <w:szCs w:val="24"/>
          <w:lang w:val="en-US"/>
        </w:rPr>
        <w:t>confidential information exchanged between them or generated by them hereunder</w:t>
      </w:r>
      <w:r>
        <w:rPr>
          <w:rFonts w:ascii="Calibri" w:hAnsi="Calibri" w:cs="Arial"/>
          <w:sz w:val="24"/>
          <w:szCs w:val="24"/>
          <w:lang w:val="en-US"/>
        </w:rPr>
        <w:t xml:space="preserve">. Both Parties </w:t>
      </w:r>
      <w:r w:rsidRPr="0040302D">
        <w:rPr>
          <w:rFonts w:ascii="Calibri" w:hAnsi="Calibri" w:cs="Arial"/>
          <w:sz w:val="24"/>
          <w:szCs w:val="24"/>
          <w:lang w:val="en-US"/>
        </w:rPr>
        <w:t xml:space="preserve">shall </w:t>
      </w:r>
      <w:r>
        <w:rPr>
          <w:rFonts w:ascii="Calibri" w:hAnsi="Calibri" w:cs="Arial"/>
          <w:sz w:val="24"/>
          <w:szCs w:val="24"/>
          <w:lang w:val="en-US"/>
        </w:rPr>
        <w:t xml:space="preserve">not </w:t>
      </w:r>
      <w:r w:rsidRPr="0040302D">
        <w:rPr>
          <w:rFonts w:ascii="Calibri" w:hAnsi="Calibri" w:cs="Arial"/>
          <w:sz w:val="24"/>
          <w:szCs w:val="24"/>
          <w:lang w:val="en-US"/>
        </w:rPr>
        <w:t>directly or indirectly</w:t>
      </w:r>
      <w:r>
        <w:rPr>
          <w:rFonts w:ascii="Calibri" w:hAnsi="Calibri" w:cs="Arial"/>
          <w:sz w:val="24"/>
          <w:szCs w:val="24"/>
          <w:lang w:val="en-US"/>
        </w:rPr>
        <w:t xml:space="preserve"> </w:t>
      </w:r>
      <w:r w:rsidRPr="0040302D">
        <w:rPr>
          <w:rFonts w:ascii="Calibri" w:hAnsi="Calibri" w:cs="Arial"/>
          <w:sz w:val="24"/>
          <w:szCs w:val="24"/>
          <w:lang w:val="en-US"/>
        </w:rPr>
        <w:t>disclose such confidential information</w:t>
      </w:r>
      <w:r>
        <w:rPr>
          <w:rFonts w:ascii="Calibri" w:hAnsi="Calibri" w:cs="Arial"/>
          <w:sz w:val="24"/>
          <w:szCs w:val="24"/>
          <w:lang w:val="en-US"/>
        </w:rPr>
        <w:t xml:space="preserve"> </w:t>
      </w:r>
      <w:r w:rsidRPr="0040302D">
        <w:rPr>
          <w:rFonts w:ascii="Calibri" w:hAnsi="Calibri" w:cs="Arial"/>
          <w:sz w:val="24"/>
          <w:szCs w:val="24"/>
          <w:lang w:val="en-US"/>
        </w:rPr>
        <w:t xml:space="preserve">to third parties or make it public without the prior written consent of the Disclosing </w:t>
      </w:r>
      <w:proofErr w:type="gramStart"/>
      <w:r w:rsidRPr="0040302D">
        <w:rPr>
          <w:rFonts w:ascii="Calibri" w:hAnsi="Calibri" w:cs="Arial"/>
          <w:sz w:val="24"/>
          <w:szCs w:val="24"/>
          <w:lang w:val="en-US"/>
        </w:rPr>
        <w:t>Party</w:t>
      </w:r>
      <w:r>
        <w:rPr>
          <w:rFonts w:ascii="Calibri" w:hAnsi="Calibri" w:cs="Arial"/>
          <w:sz w:val="24"/>
          <w:szCs w:val="24"/>
          <w:lang w:val="en-US"/>
        </w:rPr>
        <w:t>, or</w:t>
      </w:r>
      <w:proofErr w:type="gramEnd"/>
      <w:r>
        <w:rPr>
          <w:rFonts w:ascii="Calibri" w:hAnsi="Calibri" w:cs="Arial"/>
          <w:sz w:val="24"/>
          <w:szCs w:val="24"/>
          <w:lang w:val="en-US"/>
        </w:rPr>
        <w:t xml:space="preserve"> </w:t>
      </w:r>
      <w:r w:rsidRPr="0040302D">
        <w:rPr>
          <w:rFonts w:ascii="Calibri" w:hAnsi="Calibri" w:cs="Arial"/>
          <w:sz w:val="24"/>
          <w:szCs w:val="24"/>
          <w:lang w:val="en-US"/>
        </w:rPr>
        <w:t xml:space="preserve">use </w:t>
      </w:r>
      <w:r>
        <w:rPr>
          <w:rFonts w:ascii="Calibri" w:hAnsi="Calibri" w:cs="Arial"/>
          <w:sz w:val="24"/>
          <w:szCs w:val="24"/>
          <w:lang w:val="en-US"/>
        </w:rPr>
        <w:t>such</w:t>
      </w:r>
      <w:r w:rsidRPr="0040302D">
        <w:rPr>
          <w:rFonts w:ascii="Calibri" w:hAnsi="Calibri" w:cs="Arial"/>
          <w:sz w:val="24"/>
          <w:szCs w:val="24"/>
          <w:lang w:val="en-US"/>
        </w:rPr>
        <w:t xml:space="preserve"> confidential information for purposes not set forth </w:t>
      </w:r>
      <w:r>
        <w:rPr>
          <w:rFonts w:ascii="Calibri" w:hAnsi="Calibri" w:cs="Arial"/>
          <w:sz w:val="24"/>
          <w:szCs w:val="24"/>
          <w:lang w:val="en-US"/>
        </w:rPr>
        <w:t>in this Agreement</w:t>
      </w:r>
      <w:r w:rsidRPr="0040302D">
        <w:rPr>
          <w:rFonts w:ascii="Calibri" w:hAnsi="Calibri" w:cs="Arial"/>
          <w:sz w:val="24"/>
          <w:szCs w:val="24"/>
          <w:lang w:val="en-US"/>
        </w:rPr>
        <w:t>, except un</w:t>
      </w:r>
      <w:r>
        <w:rPr>
          <w:rFonts w:ascii="Calibri" w:hAnsi="Calibri" w:cs="Arial"/>
          <w:sz w:val="24"/>
          <w:szCs w:val="24"/>
          <w:lang w:val="en-US"/>
        </w:rPr>
        <w:t>der a legal rule or court order</w:t>
      </w:r>
      <w:r w:rsidRPr="00D71133">
        <w:rPr>
          <w:rFonts w:ascii="Calibri" w:hAnsi="Calibri" w:cs="Arial"/>
          <w:sz w:val="24"/>
          <w:szCs w:val="24"/>
          <w:lang w:val="en-US"/>
        </w:rPr>
        <w:t xml:space="preserve">. </w:t>
      </w:r>
    </w:p>
    <w:p w14:paraId="37869F25" w14:textId="77777777" w:rsidR="00F743D1" w:rsidRDefault="00F743D1" w:rsidP="00F743D1">
      <w:pPr>
        <w:numPr>
          <w:ilvl w:val="0"/>
          <w:numId w:val="32"/>
        </w:numPr>
        <w:autoSpaceDE w:val="0"/>
        <w:autoSpaceDN w:val="0"/>
        <w:ind w:left="714" w:hanging="357"/>
        <w:jc w:val="both"/>
        <w:rPr>
          <w:rFonts w:ascii="Calibri" w:hAnsi="Calibri" w:cs="Arial"/>
          <w:sz w:val="24"/>
          <w:szCs w:val="24"/>
          <w:lang w:val="en-US"/>
        </w:rPr>
      </w:pPr>
      <w:r w:rsidRPr="005B373C">
        <w:rPr>
          <w:rFonts w:ascii="Calibri" w:hAnsi="Calibri" w:cs="Arial"/>
          <w:sz w:val="24"/>
          <w:szCs w:val="24"/>
          <w:lang w:val="en-US"/>
        </w:rPr>
        <w:t>Notwithstanding the previous provisions, information will not be deemed confidential if:</w:t>
      </w:r>
    </w:p>
    <w:p w14:paraId="42942D3A" w14:textId="77777777" w:rsidR="00F743D1" w:rsidRDefault="00F743D1" w:rsidP="00F743D1">
      <w:pPr>
        <w:jc w:val="both"/>
        <w:rPr>
          <w:rFonts w:ascii="Calibri" w:hAnsi="Calibri" w:cs="Arial"/>
          <w:sz w:val="24"/>
          <w:szCs w:val="24"/>
          <w:lang w:val="en-US"/>
        </w:rPr>
      </w:pPr>
    </w:p>
    <w:p w14:paraId="4997DB4B" w14:textId="77777777" w:rsidR="00F743D1" w:rsidRDefault="00F743D1" w:rsidP="00F743D1">
      <w:pPr>
        <w:numPr>
          <w:ilvl w:val="0"/>
          <w:numId w:val="33"/>
        </w:numPr>
        <w:autoSpaceDE w:val="0"/>
        <w:autoSpaceDN w:val="0"/>
        <w:jc w:val="both"/>
        <w:rPr>
          <w:rFonts w:ascii="Calibri" w:hAnsi="Calibri" w:cs="Arial"/>
          <w:sz w:val="24"/>
          <w:szCs w:val="24"/>
          <w:lang w:val="en-US"/>
        </w:rPr>
      </w:pPr>
      <w:r w:rsidRPr="005B373C">
        <w:rPr>
          <w:rFonts w:ascii="Calibri" w:hAnsi="Calibri" w:cs="Arial"/>
          <w:sz w:val="24"/>
          <w:szCs w:val="24"/>
          <w:lang w:val="en-US"/>
        </w:rPr>
        <w:t xml:space="preserve">it is publicly known or </w:t>
      </w:r>
      <w:r>
        <w:rPr>
          <w:rFonts w:ascii="Calibri" w:hAnsi="Calibri" w:cs="Arial"/>
          <w:sz w:val="24"/>
          <w:szCs w:val="24"/>
          <w:lang w:val="en-US"/>
        </w:rPr>
        <w:t xml:space="preserve">is </w:t>
      </w:r>
      <w:r w:rsidRPr="005B373C">
        <w:rPr>
          <w:rFonts w:ascii="Calibri" w:hAnsi="Calibri" w:cs="Arial"/>
          <w:sz w:val="24"/>
          <w:szCs w:val="24"/>
          <w:lang w:val="en-US"/>
        </w:rPr>
        <w:t xml:space="preserve">known by the Receiving Party before its receipt, without </w:t>
      </w:r>
      <w:r>
        <w:rPr>
          <w:rFonts w:ascii="Calibri" w:hAnsi="Calibri" w:cs="Arial"/>
          <w:sz w:val="24"/>
          <w:szCs w:val="24"/>
          <w:lang w:val="en-US"/>
        </w:rPr>
        <w:t>any</w:t>
      </w:r>
      <w:r w:rsidRPr="005B373C">
        <w:rPr>
          <w:rFonts w:ascii="Calibri" w:hAnsi="Calibri" w:cs="Arial"/>
          <w:sz w:val="24"/>
          <w:szCs w:val="24"/>
          <w:lang w:val="en-US"/>
        </w:rPr>
        <w:t xml:space="preserve"> breach of this </w:t>
      </w:r>
      <w:r>
        <w:rPr>
          <w:rFonts w:ascii="Calibri" w:hAnsi="Calibri" w:cs="Arial"/>
          <w:sz w:val="24"/>
          <w:szCs w:val="24"/>
          <w:lang w:val="en-US"/>
        </w:rPr>
        <w:t>Agreement</w:t>
      </w:r>
      <w:r w:rsidRPr="005B373C">
        <w:rPr>
          <w:rFonts w:ascii="Calibri" w:hAnsi="Calibri" w:cs="Arial"/>
          <w:sz w:val="24"/>
          <w:szCs w:val="24"/>
          <w:lang w:val="en-US"/>
        </w:rPr>
        <w:t>;</w:t>
      </w:r>
    </w:p>
    <w:p w14:paraId="61C4A230" w14:textId="77777777" w:rsidR="00F743D1" w:rsidRDefault="00F743D1" w:rsidP="00F743D1">
      <w:pPr>
        <w:numPr>
          <w:ilvl w:val="0"/>
          <w:numId w:val="33"/>
        </w:numPr>
        <w:autoSpaceDE w:val="0"/>
        <w:autoSpaceDN w:val="0"/>
        <w:jc w:val="both"/>
        <w:rPr>
          <w:rFonts w:ascii="Calibri" w:hAnsi="Calibri" w:cs="Arial"/>
          <w:sz w:val="24"/>
          <w:szCs w:val="24"/>
          <w:lang w:val="en-US"/>
        </w:rPr>
      </w:pPr>
      <w:r w:rsidRPr="005B373C">
        <w:rPr>
          <w:rFonts w:ascii="Calibri" w:hAnsi="Calibri" w:cs="Arial"/>
          <w:sz w:val="24"/>
          <w:szCs w:val="24"/>
          <w:lang w:val="en-US"/>
        </w:rPr>
        <w:t>it becomes publicly known in the future, without either Party being responsible for its disclosure.</w:t>
      </w:r>
    </w:p>
    <w:p w14:paraId="4F8EF263" w14:textId="77777777" w:rsidR="00F743D1" w:rsidRPr="00D71133" w:rsidRDefault="00F743D1" w:rsidP="00F743D1">
      <w:pPr>
        <w:ind w:left="720"/>
        <w:jc w:val="both"/>
        <w:rPr>
          <w:rFonts w:ascii="Calibri" w:hAnsi="Calibri" w:cs="Arial"/>
          <w:sz w:val="24"/>
          <w:szCs w:val="24"/>
          <w:lang w:val="en-US"/>
        </w:rPr>
      </w:pPr>
    </w:p>
    <w:p w14:paraId="39F5AFD5" w14:textId="77777777" w:rsidR="00F743D1" w:rsidRDefault="00F743D1" w:rsidP="00F743D1">
      <w:pPr>
        <w:numPr>
          <w:ilvl w:val="0"/>
          <w:numId w:val="32"/>
        </w:numPr>
        <w:autoSpaceDE w:val="0"/>
        <w:autoSpaceDN w:val="0"/>
        <w:spacing w:after="120"/>
        <w:ind w:left="714" w:hanging="357"/>
        <w:jc w:val="both"/>
        <w:rPr>
          <w:rFonts w:ascii="Calibri" w:hAnsi="Calibri" w:cs="Arial"/>
          <w:sz w:val="24"/>
          <w:szCs w:val="24"/>
          <w:lang w:val="en-US"/>
        </w:rPr>
      </w:pPr>
      <w:r w:rsidRPr="005B373C">
        <w:rPr>
          <w:rFonts w:ascii="Calibri" w:hAnsi="Calibri" w:cs="Arial"/>
          <w:sz w:val="24"/>
          <w:szCs w:val="24"/>
          <w:lang w:val="en-US"/>
        </w:rPr>
        <w:t xml:space="preserve">If a court order requires the Parties to disclose confidential information to third parties, the Party receiving the court order shall communicate the Disclosing Party about such court order and take all the appropriate legal actions, at its own expenses, in order to </w:t>
      </w:r>
      <w:r w:rsidRPr="005B373C">
        <w:rPr>
          <w:rFonts w:ascii="Calibri" w:hAnsi="Calibri" w:cs="Arial"/>
          <w:sz w:val="24"/>
          <w:szCs w:val="24"/>
          <w:lang w:val="en-US"/>
        </w:rPr>
        <w:lastRenderedPageBreak/>
        <w:t>prevent disclosing said confidential information or, where it is not possible, disclose only the piece of information that is strictly necessary to comply with such court order.</w:t>
      </w:r>
    </w:p>
    <w:p w14:paraId="21675F7D" w14:textId="77777777" w:rsidR="00F743D1" w:rsidRPr="00D71133" w:rsidRDefault="00F743D1" w:rsidP="00F743D1">
      <w:pPr>
        <w:numPr>
          <w:ilvl w:val="0"/>
          <w:numId w:val="32"/>
        </w:numPr>
        <w:autoSpaceDE w:val="0"/>
        <w:autoSpaceDN w:val="0"/>
        <w:spacing w:after="120"/>
        <w:ind w:left="714" w:hanging="357"/>
        <w:jc w:val="both"/>
        <w:rPr>
          <w:rFonts w:ascii="Calibri" w:hAnsi="Calibri" w:cs="Arial"/>
          <w:sz w:val="24"/>
          <w:szCs w:val="24"/>
          <w:lang w:val="en-US"/>
        </w:rPr>
      </w:pPr>
      <w:r w:rsidRPr="00D71133">
        <w:rPr>
          <w:rFonts w:ascii="Calibri" w:hAnsi="Calibri" w:cs="Arial"/>
          <w:sz w:val="24"/>
          <w:szCs w:val="24"/>
          <w:lang w:val="en-US"/>
        </w:rPr>
        <w:t xml:space="preserve">Any data, technology, technical and commercial information, software, procedure and routine, registered or not, belonging to any of the Parties and/or to third parties, but under the responsibility of this Party, prior to the effective date of this </w:t>
      </w:r>
      <w:r>
        <w:rPr>
          <w:rFonts w:ascii="Calibri" w:hAnsi="Calibri" w:cs="Arial"/>
          <w:sz w:val="24"/>
          <w:szCs w:val="24"/>
          <w:lang w:val="en-US"/>
        </w:rPr>
        <w:t>Agreement</w:t>
      </w:r>
      <w:r w:rsidRPr="00D71133">
        <w:rPr>
          <w:rFonts w:ascii="Calibri" w:hAnsi="Calibri" w:cs="Arial"/>
          <w:sz w:val="24"/>
          <w:szCs w:val="24"/>
          <w:lang w:val="en-US"/>
        </w:rPr>
        <w:t>, and which has been disclosed to the other Party for the sole purpose of supporting the development of programs, projects or activities hereunder, will remain belonging to the Party that has possessed such goods already.</w:t>
      </w:r>
    </w:p>
    <w:p w14:paraId="15C70179" w14:textId="77777777" w:rsidR="00F743D1" w:rsidRPr="00D71133" w:rsidRDefault="00F743D1" w:rsidP="00F743D1">
      <w:pPr>
        <w:numPr>
          <w:ilvl w:val="0"/>
          <w:numId w:val="32"/>
        </w:numPr>
        <w:autoSpaceDE w:val="0"/>
        <w:autoSpaceDN w:val="0"/>
        <w:spacing w:after="120"/>
        <w:ind w:left="714" w:hanging="357"/>
        <w:jc w:val="both"/>
        <w:rPr>
          <w:rFonts w:ascii="Calibri" w:hAnsi="Calibri" w:cs="Arial"/>
          <w:sz w:val="24"/>
          <w:szCs w:val="24"/>
          <w:lang w:val="en-US"/>
        </w:rPr>
      </w:pPr>
      <w:r w:rsidRPr="00D71133">
        <w:rPr>
          <w:rFonts w:ascii="Calibri" w:hAnsi="Calibri" w:cs="Arial"/>
          <w:sz w:val="24"/>
          <w:szCs w:val="24"/>
          <w:lang w:val="en-US"/>
        </w:rPr>
        <w:t xml:space="preserve">The Parties hereby agree that any result able of being protected by intellectual property rights, resulting from programs, projects or activities developed under this </w:t>
      </w:r>
      <w:r>
        <w:rPr>
          <w:rFonts w:ascii="Calibri" w:hAnsi="Calibri" w:cs="Arial"/>
          <w:sz w:val="24"/>
          <w:szCs w:val="24"/>
          <w:lang w:val="en-US"/>
        </w:rPr>
        <w:t>Agreement</w:t>
      </w:r>
      <w:r w:rsidRPr="00D71133">
        <w:rPr>
          <w:rFonts w:ascii="Calibri" w:hAnsi="Calibri" w:cs="Arial"/>
          <w:sz w:val="24"/>
          <w:szCs w:val="24"/>
          <w:lang w:val="en-US"/>
        </w:rPr>
        <w:t xml:space="preserve">, will be jointly owned by UFSCar and </w:t>
      </w:r>
      <w:r w:rsidRPr="003222D9">
        <w:rPr>
          <w:rFonts w:ascii="Calibri" w:hAnsi="Calibri" w:cs="Arial"/>
          <w:sz w:val="24"/>
          <w:szCs w:val="24"/>
          <w:highlight w:val="yellow"/>
          <w:lang w:val="en-US"/>
        </w:rPr>
        <w:t>... [Partner Institution Abbreviation]</w:t>
      </w:r>
      <w:r w:rsidRPr="00D71133">
        <w:rPr>
          <w:rFonts w:ascii="Calibri" w:hAnsi="Calibri" w:cs="Arial"/>
          <w:sz w:val="24"/>
          <w:szCs w:val="24"/>
          <w:lang w:val="en-US"/>
        </w:rPr>
        <w:t>. Such intellectual property rights, as well as other rights and duties of the Parties, shall be set forth in a further specific agreement or contract, which shall observe the relevant legislation.</w:t>
      </w:r>
    </w:p>
    <w:p w14:paraId="0E90483E" w14:textId="77777777" w:rsidR="00F743D1" w:rsidRPr="00D71133" w:rsidRDefault="00F743D1" w:rsidP="00F743D1">
      <w:pPr>
        <w:numPr>
          <w:ilvl w:val="0"/>
          <w:numId w:val="32"/>
        </w:numPr>
        <w:autoSpaceDE w:val="0"/>
        <w:autoSpaceDN w:val="0"/>
        <w:spacing w:after="120"/>
        <w:ind w:left="714" w:hanging="357"/>
        <w:jc w:val="both"/>
        <w:rPr>
          <w:rFonts w:ascii="Calibri" w:hAnsi="Calibri" w:cs="Arial"/>
          <w:sz w:val="24"/>
          <w:szCs w:val="24"/>
          <w:lang w:val="en-US"/>
        </w:rPr>
      </w:pPr>
      <w:r w:rsidRPr="00D71133">
        <w:rPr>
          <w:rFonts w:ascii="Calibri" w:hAnsi="Calibri" w:cs="Arial"/>
          <w:sz w:val="24"/>
          <w:szCs w:val="24"/>
          <w:lang w:val="en-US"/>
        </w:rPr>
        <w:t xml:space="preserve">By signing this </w:t>
      </w:r>
      <w:r>
        <w:rPr>
          <w:rFonts w:ascii="Calibri" w:hAnsi="Calibri" w:cs="Arial"/>
          <w:sz w:val="24"/>
          <w:szCs w:val="24"/>
          <w:lang w:val="en-US"/>
        </w:rPr>
        <w:t>Agreement</w:t>
      </w:r>
      <w:r w:rsidRPr="00D71133">
        <w:rPr>
          <w:rFonts w:ascii="Calibri" w:hAnsi="Calibri" w:cs="Arial"/>
          <w:sz w:val="24"/>
          <w:szCs w:val="24"/>
          <w:lang w:val="en-US"/>
        </w:rPr>
        <w:t xml:space="preserve">, </w:t>
      </w:r>
      <w:r w:rsidRPr="003222D9">
        <w:rPr>
          <w:rFonts w:ascii="Calibri" w:hAnsi="Calibri" w:cs="Arial"/>
          <w:sz w:val="24"/>
          <w:szCs w:val="24"/>
          <w:highlight w:val="yellow"/>
          <w:lang w:val="en-US"/>
        </w:rPr>
        <w:t>... [Partner Institution Abbreviation]</w:t>
      </w:r>
      <w:r w:rsidRPr="00D71133">
        <w:rPr>
          <w:rFonts w:ascii="Calibri" w:hAnsi="Calibri" w:cs="Arial"/>
          <w:sz w:val="24"/>
          <w:szCs w:val="24"/>
          <w:lang w:val="en-US"/>
        </w:rPr>
        <w:t xml:space="preserve"> explicitly acknowledges that UFSCar features an innovation agency, which is in charge of managing said university's policy on innovation. As a consequence, any further result arising from the development of this </w:t>
      </w:r>
      <w:r>
        <w:rPr>
          <w:rFonts w:ascii="Calibri" w:hAnsi="Calibri" w:cs="Arial"/>
          <w:sz w:val="24"/>
          <w:szCs w:val="24"/>
          <w:lang w:val="en-US"/>
        </w:rPr>
        <w:t>Agreement</w:t>
      </w:r>
      <w:r w:rsidRPr="00D71133">
        <w:rPr>
          <w:rFonts w:ascii="Calibri" w:hAnsi="Calibri" w:cs="Arial"/>
          <w:sz w:val="24"/>
          <w:szCs w:val="24"/>
          <w:lang w:val="en-US"/>
        </w:rPr>
        <w:t>, which may become property of both Parties, shall be communicated to UFSCar Innovation Agency, so as to execute the appropriate procedures to protect such result.</w:t>
      </w:r>
    </w:p>
    <w:p w14:paraId="5030185D" w14:textId="77777777" w:rsidR="00F743D1" w:rsidRDefault="00F743D1" w:rsidP="00F743D1">
      <w:pPr>
        <w:numPr>
          <w:ilvl w:val="0"/>
          <w:numId w:val="32"/>
        </w:numPr>
        <w:autoSpaceDE w:val="0"/>
        <w:autoSpaceDN w:val="0"/>
        <w:spacing w:after="120"/>
        <w:ind w:left="714" w:hanging="357"/>
        <w:jc w:val="both"/>
        <w:rPr>
          <w:rFonts w:ascii="Calibri" w:hAnsi="Calibri" w:cs="Arial"/>
          <w:sz w:val="24"/>
          <w:szCs w:val="24"/>
          <w:lang w:val="en-US"/>
        </w:rPr>
      </w:pPr>
      <w:r w:rsidRPr="00D71133">
        <w:rPr>
          <w:rFonts w:ascii="Calibri" w:hAnsi="Calibri" w:cs="Arial"/>
          <w:sz w:val="24"/>
          <w:szCs w:val="24"/>
          <w:lang w:val="en-US"/>
        </w:rPr>
        <w:t>The Parties shall communicate each other about the generation of any new process and/or product able of being protected by intellectual property rights resulting from the development of programs, projects or activities hereunder.</w:t>
      </w:r>
    </w:p>
    <w:p w14:paraId="60237735" w14:textId="77777777" w:rsidR="00F743D1" w:rsidRPr="00D71133" w:rsidRDefault="00F743D1" w:rsidP="00F743D1">
      <w:pPr>
        <w:numPr>
          <w:ilvl w:val="0"/>
          <w:numId w:val="32"/>
        </w:numPr>
        <w:autoSpaceDE w:val="0"/>
        <w:autoSpaceDN w:val="0"/>
        <w:spacing w:after="120"/>
        <w:ind w:left="714" w:hanging="357"/>
        <w:jc w:val="both"/>
        <w:rPr>
          <w:rFonts w:ascii="Calibri" w:hAnsi="Calibri" w:cs="Arial"/>
          <w:sz w:val="24"/>
          <w:szCs w:val="24"/>
          <w:lang w:val="en-US"/>
        </w:rPr>
      </w:pPr>
      <w:r w:rsidRPr="0038216D">
        <w:rPr>
          <w:rFonts w:ascii="Calibri" w:hAnsi="Calibri" w:cs="Arial"/>
          <w:sz w:val="24"/>
          <w:szCs w:val="24"/>
          <w:lang w:val="en-US"/>
        </w:rPr>
        <w:t xml:space="preserve">Provided that clauses on confidentiality stipulated in this </w:t>
      </w:r>
      <w:r>
        <w:rPr>
          <w:rFonts w:ascii="Calibri" w:hAnsi="Calibri" w:cs="Arial"/>
          <w:sz w:val="24"/>
          <w:szCs w:val="24"/>
          <w:lang w:val="en-US"/>
        </w:rPr>
        <w:t>Agreement</w:t>
      </w:r>
      <w:r w:rsidRPr="0038216D">
        <w:rPr>
          <w:rFonts w:ascii="Calibri" w:hAnsi="Calibri" w:cs="Arial"/>
          <w:sz w:val="24"/>
          <w:szCs w:val="24"/>
          <w:lang w:val="en-US"/>
        </w:rPr>
        <w:t xml:space="preserve"> are observed, both Parties are entitled to publish or present results from the development hereof. Any publication or presentation resulting from this </w:t>
      </w:r>
      <w:r>
        <w:rPr>
          <w:rFonts w:ascii="Calibri" w:hAnsi="Calibri" w:cs="Arial"/>
          <w:sz w:val="24"/>
          <w:szCs w:val="24"/>
          <w:lang w:val="en-US"/>
        </w:rPr>
        <w:t>Agreement</w:t>
      </w:r>
      <w:r w:rsidRPr="0038216D">
        <w:rPr>
          <w:rFonts w:ascii="Calibri" w:hAnsi="Calibri" w:cs="Arial"/>
          <w:sz w:val="24"/>
          <w:szCs w:val="24"/>
          <w:lang w:val="en-US"/>
        </w:rPr>
        <w:t xml:space="preserve"> shall mention the cooperation set forth herein, as well as duly protect proprietary information or intellectual property regarding those results or confidential information disclosed by either Party.</w:t>
      </w:r>
    </w:p>
    <w:p w14:paraId="4BA11AC6" w14:textId="77777777" w:rsidR="00224DA6" w:rsidRPr="00C50893" w:rsidRDefault="00F743D1" w:rsidP="00F743D1">
      <w:pPr>
        <w:numPr>
          <w:ilvl w:val="0"/>
          <w:numId w:val="32"/>
        </w:numPr>
        <w:autoSpaceDE w:val="0"/>
        <w:autoSpaceDN w:val="0"/>
        <w:ind w:left="714" w:hanging="357"/>
        <w:jc w:val="both"/>
        <w:rPr>
          <w:rFonts w:ascii="Calibri" w:hAnsi="Calibri" w:cs="Arial"/>
          <w:sz w:val="24"/>
          <w:szCs w:val="24"/>
          <w:lang w:val="en-US"/>
        </w:rPr>
      </w:pPr>
      <w:r w:rsidRPr="00D71133">
        <w:rPr>
          <w:rFonts w:ascii="Calibri" w:hAnsi="Calibri" w:cs="Arial"/>
          <w:sz w:val="24"/>
          <w:szCs w:val="24"/>
          <w:lang w:val="en-US"/>
        </w:rPr>
        <w:t xml:space="preserve">Any publication </w:t>
      </w:r>
      <w:r>
        <w:rPr>
          <w:rFonts w:ascii="Calibri" w:hAnsi="Calibri" w:cs="Arial"/>
          <w:sz w:val="24"/>
          <w:szCs w:val="24"/>
          <w:lang w:val="en-US"/>
        </w:rPr>
        <w:t xml:space="preserve">or presentation </w:t>
      </w:r>
      <w:r w:rsidRPr="00D71133">
        <w:rPr>
          <w:rFonts w:ascii="Calibri" w:hAnsi="Calibri" w:cs="Arial"/>
          <w:sz w:val="24"/>
          <w:szCs w:val="24"/>
          <w:lang w:val="en-US"/>
        </w:rPr>
        <w:t xml:space="preserve">by any Party of any result jointly obtained under this </w:t>
      </w:r>
      <w:r>
        <w:rPr>
          <w:rFonts w:ascii="Calibri" w:hAnsi="Calibri" w:cs="Arial"/>
          <w:sz w:val="24"/>
          <w:szCs w:val="24"/>
          <w:lang w:val="en-US"/>
        </w:rPr>
        <w:t>Agreement</w:t>
      </w:r>
      <w:r w:rsidRPr="00D71133">
        <w:rPr>
          <w:rFonts w:ascii="Calibri" w:hAnsi="Calibri" w:cs="Arial"/>
          <w:sz w:val="24"/>
          <w:szCs w:val="24"/>
          <w:lang w:val="en-US"/>
        </w:rPr>
        <w:t xml:space="preserve"> requires the prior written consent from the other Party. Thus, the Party wishing to publish </w:t>
      </w:r>
      <w:r>
        <w:rPr>
          <w:rFonts w:ascii="Calibri" w:hAnsi="Calibri" w:cs="Arial"/>
          <w:sz w:val="24"/>
          <w:szCs w:val="24"/>
          <w:lang w:val="en-US"/>
        </w:rPr>
        <w:t xml:space="preserve">or present </w:t>
      </w:r>
      <w:r w:rsidRPr="00D71133">
        <w:rPr>
          <w:rFonts w:ascii="Calibri" w:hAnsi="Calibri" w:cs="Arial"/>
          <w:sz w:val="24"/>
          <w:szCs w:val="24"/>
          <w:lang w:val="en-US"/>
        </w:rPr>
        <w:t xml:space="preserve">such results shall show the content of the publication </w:t>
      </w:r>
      <w:r>
        <w:rPr>
          <w:rFonts w:ascii="Calibri" w:hAnsi="Calibri" w:cs="Arial"/>
          <w:sz w:val="24"/>
          <w:szCs w:val="24"/>
          <w:lang w:val="en-US"/>
        </w:rPr>
        <w:t xml:space="preserve">or presentation </w:t>
      </w:r>
      <w:r w:rsidRPr="00D71133">
        <w:rPr>
          <w:rFonts w:ascii="Calibri" w:hAnsi="Calibri" w:cs="Arial"/>
          <w:sz w:val="24"/>
          <w:szCs w:val="24"/>
          <w:lang w:val="en-US"/>
        </w:rPr>
        <w:t>to the other Party, which will give its consent or disallow the publication</w:t>
      </w:r>
      <w:r>
        <w:rPr>
          <w:rFonts w:ascii="Calibri" w:hAnsi="Calibri" w:cs="Arial"/>
          <w:sz w:val="24"/>
          <w:szCs w:val="24"/>
          <w:lang w:val="en-US"/>
        </w:rPr>
        <w:t xml:space="preserve"> or presentation</w:t>
      </w:r>
      <w:r w:rsidRPr="00D71133">
        <w:rPr>
          <w:rFonts w:ascii="Calibri" w:hAnsi="Calibri" w:cs="Arial"/>
          <w:sz w:val="24"/>
          <w:szCs w:val="24"/>
          <w:lang w:val="en-US"/>
        </w:rPr>
        <w:t xml:space="preserve">, along with the corresponding reasons, within sixty (60) days from the date when it receives the content of the publication </w:t>
      </w:r>
      <w:r>
        <w:rPr>
          <w:rFonts w:ascii="Calibri" w:hAnsi="Calibri" w:cs="Arial"/>
          <w:sz w:val="24"/>
          <w:szCs w:val="24"/>
          <w:lang w:val="en-US"/>
        </w:rPr>
        <w:t xml:space="preserve">or presentation </w:t>
      </w:r>
      <w:r w:rsidRPr="00D71133">
        <w:rPr>
          <w:rFonts w:ascii="Calibri" w:hAnsi="Calibri" w:cs="Arial"/>
          <w:sz w:val="24"/>
          <w:szCs w:val="24"/>
          <w:lang w:val="en-US"/>
        </w:rPr>
        <w:t xml:space="preserve">in an electronic document. In the event that such decision is not communicated within the abovementioned period, the publication </w:t>
      </w:r>
      <w:r>
        <w:rPr>
          <w:rFonts w:ascii="Calibri" w:hAnsi="Calibri" w:cs="Arial"/>
          <w:sz w:val="24"/>
          <w:szCs w:val="24"/>
          <w:lang w:val="en-US"/>
        </w:rPr>
        <w:t xml:space="preserve">or presentation </w:t>
      </w:r>
      <w:r w:rsidRPr="00D71133">
        <w:rPr>
          <w:rFonts w:ascii="Calibri" w:hAnsi="Calibri" w:cs="Arial"/>
          <w:sz w:val="24"/>
          <w:szCs w:val="24"/>
          <w:lang w:val="en-US"/>
        </w:rPr>
        <w:t>of said document will be deemed authorized</w:t>
      </w:r>
      <w:r w:rsidR="00C50893" w:rsidRPr="00C50893">
        <w:rPr>
          <w:rFonts w:ascii="Calibri" w:hAnsi="Calibri" w:cs="Arial"/>
          <w:sz w:val="24"/>
          <w:szCs w:val="24"/>
          <w:lang w:val="en-US"/>
        </w:rPr>
        <w:t>.</w:t>
      </w:r>
      <w:r w:rsidR="00D90CEB" w:rsidRPr="00C50893">
        <w:rPr>
          <w:rFonts w:ascii="Calibri" w:hAnsi="Calibri" w:cs="Arial"/>
          <w:color w:val="auto"/>
          <w:sz w:val="24"/>
          <w:szCs w:val="24"/>
          <w:lang w:val="en-US"/>
        </w:rPr>
        <w:t xml:space="preserve"> </w:t>
      </w:r>
    </w:p>
    <w:p w14:paraId="7E8CF4B1" w14:textId="77777777" w:rsidR="000911EB" w:rsidRPr="00AC421B" w:rsidRDefault="000911EB" w:rsidP="00FD1DCC">
      <w:pPr>
        <w:ind w:right="144"/>
        <w:jc w:val="both"/>
        <w:rPr>
          <w:rFonts w:ascii="Calibri" w:hAnsi="Calibri" w:cs="Arial"/>
          <w:color w:val="auto"/>
          <w:sz w:val="24"/>
          <w:szCs w:val="24"/>
          <w:lang w:val="en-US"/>
        </w:rPr>
      </w:pPr>
    </w:p>
    <w:p w14:paraId="0094378B" w14:textId="77777777" w:rsidR="00A94F6F" w:rsidRPr="00AC421B" w:rsidRDefault="00C50893" w:rsidP="00A94F6F">
      <w:pPr>
        <w:spacing w:after="120"/>
        <w:jc w:val="both"/>
        <w:rPr>
          <w:rFonts w:ascii="Calibri" w:hAnsi="Calibri" w:cs="Arial"/>
          <w:b/>
          <w:sz w:val="24"/>
          <w:szCs w:val="24"/>
          <w:lang w:val="en-US"/>
        </w:rPr>
      </w:pPr>
      <w:r>
        <w:rPr>
          <w:rFonts w:ascii="Calibri" w:hAnsi="Calibri" w:cs="Arial"/>
          <w:b/>
          <w:sz w:val="24"/>
          <w:szCs w:val="24"/>
          <w:lang w:val="en-US"/>
        </w:rPr>
        <w:t>SECTION 6</w:t>
      </w:r>
      <w:r w:rsidR="00A94F6F" w:rsidRPr="00AC421B">
        <w:rPr>
          <w:rFonts w:ascii="Calibri" w:hAnsi="Calibri" w:cs="Arial"/>
          <w:b/>
          <w:sz w:val="24"/>
          <w:szCs w:val="24"/>
          <w:lang w:val="en-US"/>
        </w:rPr>
        <w:t xml:space="preserve"> – </w:t>
      </w:r>
      <w:r w:rsidR="00554DE5">
        <w:rPr>
          <w:rFonts w:ascii="Calibri" w:hAnsi="Calibri" w:cs="Arial"/>
          <w:b/>
          <w:sz w:val="24"/>
          <w:szCs w:val="24"/>
          <w:lang w:val="en-US"/>
        </w:rPr>
        <w:t>Duration, amendments and termination</w:t>
      </w:r>
    </w:p>
    <w:p w14:paraId="5123921B" w14:textId="77777777" w:rsidR="00554DE5" w:rsidRPr="00D71133" w:rsidRDefault="00554DE5" w:rsidP="00554DE5">
      <w:pPr>
        <w:spacing w:after="120"/>
        <w:jc w:val="both"/>
        <w:rPr>
          <w:rFonts w:ascii="Calibri" w:hAnsi="Calibri" w:cs="Arial"/>
          <w:sz w:val="24"/>
          <w:szCs w:val="24"/>
          <w:lang w:val="en-US"/>
        </w:rPr>
      </w:pPr>
      <w:r w:rsidRPr="00D71133">
        <w:rPr>
          <w:rFonts w:ascii="Calibri" w:hAnsi="Calibri" w:cs="Arial"/>
          <w:sz w:val="24"/>
          <w:szCs w:val="24"/>
          <w:lang w:val="en-US"/>
        </w:rPr>
        <w:t xml:space="preserve">This </w:t>
      </w:r>
      <w:r w:rsidR="004B0DAC">
        <w:rPr>
          <w:rFonts w:ascii="Calibri" w:hAnsi="Calibri" w:cs="Arial"/>
          <w:sz w:val="24"/>
          <w:szCs w:val="24"/>
          <w:lang w:val="en-US"/>
        </w:rPr>
        <w:t>Agreement</w:t>
      </w:r>
      <w:r w:rsidRPr="00D71133">
        <w:rPr>
          <w:rFonts w:ascii="Calibri" w:hAnsi="Calibri" w:cs="Arial"/>
          <w:sz w:val="24"/>
          <w:szCs w:val="24"/>
          <w:lang w:val="en-US"/>
        </w:rPr>
        <w:t xml:space="preserve"> is valid as from the date of the last signature by both Parties and will remain in force for five (5) years. The duration hereof may be extended by means of a duly signed amendment.</w:t>
      </w:r>
    </w:p>
    <w:p w14:paraId="5CA90201" w14:textId="77777777" w:rsidR="00554DE5" w:rsidRPr="00D71133" w:rsidRDefault="00554DE5" w:rsidP="00554DE5">
      <w:pPr>
        <w:spacing w:after="120"/>
        <w:ind w:right="51"/>
        <w:jc w:val="both"/>
        <w:rPr>
          <w:rFonts w:ascii="Calibri" w:hAnsi="Calibri" w:cs="Arial"/>
          <w:sz w:val="24"/>
          <w:szCs w:val="24"/>
          <w:lang w:val="en-US"/>
        </w:rPr>
      </w:pPr>
      <w:r w:rsidRPr="00D71133">
        <w:rPr>
          <w:rFonts w:ascii="Calibri" w:hAnsi="Calibri" w:cs="Arial"/>
          <w:sz w:val="24"/>
          <w:szCs w:val="24"/>
          <w:lang w:val="en-US"/>
        </w:rPr>
        <w:t>Any amendment hereto shall be agreed in writing and signed by the authorized representatives of both Parties.</w:t>
      </w:r>
    </w:p>
    <w:p w14:paraId="5ABED0C1" w14:textId="77777777" w:rsidR="00A94F6F" w:rsidRPr="00AC421B" w:rsidRDefault="00554DE5" w:rsidP="00554DE5">
      <w:pPr>
        <w:jc w:val="both"/>
        <w:rPr>
          <w:rFonts w:ascii="Calibri" w:hAnsi="Calibri" w:cs="Arial"/>
          <w:sz w:val="24"/>
          <w:szCs w:val="24"/>
          <w:lang w:val="en-US"/>
        </w:rPr>
      </w:pPr>
      <w:r w:rsidRPr="00D71133">
        <w:rPr>
          <w:rFonts w:ascii="Calibri" w:hAnsi="Calibri" w:cs="Arial"/>
          <w:sz w:val="24"/>
          <w:szCs w:val="24"/>
          <w:lang w:val="en-US"/>
        </w:rPr>
        <w:t xml:space="preserve">Any Party can terminate this </w:t>
      </w:r>
      <w:r w:rsidR="004B0DAC">
        <w:rPr>
          <w:rFonts w:ascii="Calibri" w:hAnsi="Calibri" w:cs="Arial"/>
          <w:sz w:val="24"/>
          <w:szCs w:val="24"/>
          <w:lang w:val="en-US"/>
        </w:rPr>
        <w:t>Agreement</w:t>
      </w:r>
      <w:r w:rsidRPr="00D71133">
        <w:rPr>
          <w:rFonts w:ascii="Calibri" w:hAnsi="Calibri" w:cs="Arial"/>
          <w:sz w:val="24"/>
          <w:szCs w:val="24"/>
          <w:lang w:val="en-US"/>
        </w:rPr>
        <w:t xml:space="preserve"> at any time by giving the other Party a reasoned termination notice in writing at least three (3) months in advance, along with return receipt. In the event of termination hereof, eventually ongoing activities will be duly concluded.</w:t>
      </w:r>
    </w:p>
    <w:p w14:paraId="655B67A2" w14:textId="77777777" w:rsidR="00A94F6F" w:rsidRPr="00AC421B" w:rsidRDefault="00A94F6F" w:rsidP="00A94F6F">
      <w:pPr>
        <w:jc w:val="both"/>
        <w:rPr>
          <w:rFonts w:ascii="Calibri" w:hAnsi="Calibri" w:cs="Arial"/>
          <w:b/>
          <w:sz w:val="24"/>
          <w:szCs w:val="24"/>
          <w:lang w:val="en-US"/>
        </w:rPr>
      </w:pPr>
    </w:p>
    <w:p w14:paraId="7EA3A4CA" w14:textId="77777777" w:rsidR="00A94F6F" w:rsidRPr="00AC421B" w:rsidRDefault="00554DE5" w:rsidP="00A94F6F">
      <w:pPr>
        <w:spacing w:after="120"/>
        <w:ind w:right="51"/>
        <w:jc w:val="both"/>
        <w:rPr>
          <w:rFonts w:ascii="Calibri" w:hAnsi="Calibri" w:cs="Arial"/>
          <w:b/>
          <w:sz w:val="24"/>
          <w:szCs w:val="24"/>
          <w:lang w:val="en-US"/>
        </w:rPr>
      </w:pPr>
      <w:r>
        <w:rPr>
          <w:rFonts w:ascii="Calibri" w:hAnsi="Calibri" w:cs="Arial"/>
          <w:b/>
          <w:sz w:val="24"/>
          <w:szCs w:val="24"/>
          <w:lang w:val="en-US"/>
        </w:rPr>
        <w:lastRenderedPageBreak/>
        <w:t>SECTION 7</w:t>
      </w:r>
      <w:r w:rsidR="00A94F6F" w:rsidRPr="00AC421B">
        <w:rPr>
          <w:rFonts w:ascii="Calibri" w:hAnsi="Calibri" w:cs="Arial"/>
          <w:b/>
          <w:sz w:val="24"/>
          <w:szCs w:val="24"/>
          <w:lang w:val="en-US"/>
        </w:rPr>
        <w:t xml:space="preserve"> – </w:t>
      </w:r>
      <w:r w:rsidR="00DC79F4">
        <w:rPr>
          <w:rFonts w:ascii="Calibri" w:hAnsi="Calibri" w:cs="Arial"/>
          <w:b/>
          <w:bCs/>
          <w:sz w:val="24"/>
          <w:szCs w:val="24"/>
          <w:lang w:val="en-US"/>
        </w:rPr>
        <w:t>S</w:t>
      </w:r>
      <w:r w:rsidR="00DC79F4" w:rsidRPr="00DC79F4">
        <w:rPr>
          <w:rFonts w:ascii="Calibri" w:hAnsi="Calibri" w:cs="Arial"/>
          <w:b/>
          <w:bCs/>
          <w:sz w:val="24"/>
          <w:szCs w:val="24"/>
          <w:lang w:val="en-US"/>
        </w:rPr>
        <w:t>ettlement of disputes</w:t>
      </w:r>
    </w:p>
    <w:p w14:paraId="66F5CBA5" w14:textId="77777777" w:rsidR="00554DE5" w:rsidRPr="00D71133" w:rsidRDefault="000C2A37" w:rsidP="00554DE5">
      <w:pPr>
        <w:ind w:right="51"/>
        <w:jc w:val="both"/>
        <w:rPr>
          <w:rFonts w:ascii="Calibri" w:hAnsi="Calibri" w:cs="Arial"/>
          <w:b/>
          <w:sz w:val="24"/>
          <w:szCs w:val="24"/>
          <w:lang w:val="en-US"/>
        </w:rPr>
      </w:pPr>
      <w:r w:rsidRPr="00F37135">
        <w:rPr>
          <w:rFonts w:ascii="Calibri" w:hAnsi="Calibri" w:cs="Arial"/>
          <w:sz w:val="24"/>
          <w:szCs w:val="24"/>
          <w:lang w:val="en-US"/>
        </w:rPr>
        <w:t xml:space="preserve">Questions and </w:t>
      </w:r>
      <w:r>
        <w:rPr>
          <w:rFonts w:ascii="Calibri" w:hAnsi="Calibri" w:cs="Arial"/>
          <w:sz w:val="24"/>
          <w:szCs w:val="24"/>
          <w:lang w:val="en-US"/>
        </w:rPr>
        <w:t xml:space="preserve">disputes </w:t>
      </w:r>
      <w:r w:rsidRPr="00F37135">
        <w:rPr>
          <w:rFonts w:ascii="Calibri" w:hAnsi="Calibri" w:cs="Arial"/>
          <w:sz w:val="24"/>
          <w:szCs w:val="24"/>
          <w:lang w:val="en-US"/>
        </w:rPr>
        <w:t xml:space="preserve">arising from the interpretation or execution of this </w:t>
      </w:r>
      <w:r>
        <w:rPr>
          <w:rFonts w:ascii="Calibri" w:hAnsi="Calibri" w:cs="Arial"/>
          <w:sz w:val="24"/>
          <w:szCs w:val="24"/>
          <w:lang w:val="en-US"/>
        </w:rPr>
        <w:t>Agreement</w:t>
      </w:r>
      <w:r w:rsidRPr="00F37135">
        <w:rPr>
          <w:rFonts w:ascii="Calibri" w:hAnsi="Calibri" w:cs="Arial"/>
          <w:sz w:val="24"/>
          <w:szCs w:val="24"/>
          <w:lang w:val="en-US"/>
        </w:rPr>
        <w:t xml:space="preserve"> will be friendly </w:t>
      </w:r>
      <w:r>
        <w:rPr>
          <w:rFonts w:ascii="Calibri" w:hAnsi="Calibri" w:cs="Arial"/>
          <w:sz w:val="24"/>
          <w:szCs w:val="24"/>
          <w:lang w:val="en-US"/>
        </w:rPr>
        <w:t>settled</w:t>
      </w:r>
      <w:r w:rsidRPr="00F37135">
        <w:rPr>
          <w:rFonts w:ascii="Calibri" w:hAnsi="Calibri" w:cs="Arial"/>
          <w:sz w:val="24"/>
          <w:szCs w:val="24"/>
          <w:lang w:val="en-US"/>
        </w:rPr>
        <w:t xml:space="preserve"> by </w:t>
      </w:r>
      <w:r>
        <w:rPr>
          <w:rFonts w:ascii="Calibri" w:hAnsi="Calibri" w:cs="Arial"/>
          <w:sz w:val="24"/>
          <w:szCs w:val="24"/>
          <w:lang w:val="en-US"/>
        </w:rPr>
        <w:t>both</w:t>
      </w:r>
      <w:r w:rsidRPr="00F37135">
        <w:rPr>
          <w:rFonts w:ascii="Calibri" w:hAnsi="Calibri" w:cs="Arial"/>
          <w:sz w:val="24"/>
          <w:szCs w:val="24"/>
          <w:lang w:val="en-US"/>
        </w:rPr>
        <w:t xml:space="preserve"> Parties</w:t>
      </w:r>
      <w:r w:rsidR="00554DE5" w:rsidRPr="00D71133">
        <w:rPr>
          <w:rFonts w:ascii="Calibri" w:hAnsi="Calibri" w:cs="Arial"/>
          <w:sz w:val="24"/>
          <w:szCs w:val="24"/>
          <w:lang w:val="en-US"/>
        </w:rPr>
        <w:t xml:space="preserve">. </w:t>
      </w:r>
      <w:commentRangeStart w:id="3"/>
      <w:r w:rsidR="00554DE5" w:rsidRPr="00D71133">
        <w:rPr>
          <w:rFonts w:ascii="Calibri" w:hAnsi="Calibri" w:cs="Arial"/>
          <w:sz w:val="24"/>
          <w:szCs w:val="24"/>
          <w:lang w:val="en-US"/>
        </w:rPr>
        <w:t xml:space="preserve">In case </w:t>
      </w:r>
      <w:r w:rsidR="00A63E88">
        <w:rPr>
          <w:rFonts w:ascii="Calibri" w:hAnsi="Calibri" w:cs="Arial"/>
          <w:sz w:val="24"/>
          <w:szCs w:val="24"/>
          <w:lang w:val="en-US"/>
        </w:rPr>
        <w:t>an amicable</w:t>
      </w:r>
      <w:r w:rsidR="00554DE5" w:rsidRPr="00D71133">
        <w:rPr>
          <w:rFonts w:ascii="Calibri" w:hAnsi="Calibri" w:cs="Arial"/>
          <w:sz w:val="24"/>
          <w:szCs w:val="24"/>
          <w:lang w:val="en-US"/>
        </w:rPr>
        <w:t xml:space="preserve"> solution is not possible, they shall jointly appoint a third party, natural person, to act as arbitrator.</w:t>
      </w:r>
      <w:commentRangeEnd w:id="3"/>
      <w:r w:rsidR="00554DE5" w:rsidRPr="00D71133">
        <w:rPr>
          <w:rStyle w:val="Refdecomentrio"/>
          <w:lang w:val="en-US"/>
        </w:rPr>
        <w:commentReference w:id="3"/>
      </w:r>
    </w:p>
    <w:p w14:paraId="7E92794A" w14:textId="77777777" w:rsidR="00554DE5" w:rsidRPr="00D71133" w:rsidRDefault="00554DE5" w:rsidP="00554DE5">
      <w:pPr>
        <w:ind w:right="51"/>
        <w:jc w:val="both"/>
        <w:rPr>
          <w:rFonts w:ascii="Calibri" w:hAnsi="Calibri" w:cs="Arial"/>
          <w:sz w:val="24"/>
          <w:szCs w:val="24"/>
          <w:lang w:val="en-US"/>
        </w:rPr>
      </w:pPr>
    </w:p>
    <w:p w14:paraId="544411DB" w14:textId="77777777" w:rsidR="001857FF" w:rsidRPr="00AC421B" w:rsidRDefault="00554DE5" w:rsidP="00554DE5">
      <w:pPr>
        <w:ind w:right="51"/>
        <w:jc w:val="both"/>
        <w:rPr>
          <w:rFonts w:ascii="Calibri" w:hAnsi="Calibri" w:cs="Arial"/>
          <w:sz w:val="24"/>
          <w:szCs w:val="24"/>
          <w:lang w:val="en-US"/>
        </w:rPr>
      </w:pPr>
      <w:r w:rsidRPr="00D71133">
        <w:rPr>
          <w:rFonts w:ascii="Calibri" w:hAnsi="Calibri" w:cs="Arial"/>
          <w:sz w:val="24"/>
          <w:szCs w:val="24"/>
          <w:lang w:val="en-US"/>
        </w:rPr>
        <w:t>Both Parties sign this agreement in four identical copies, two in Portuguese and two in English, to the same effect.</w:t>
      </w:r>
    </w:p>
    <w:p w14:paraId="526DCFB5" w14:textId="77777777" w:rsidR="00820615" w:rsidRPr="00AC421B" w:rsidRDefault="00820615" w:rsidP="00FD1DCC">
      <w:pPr>
        <w:ind w:right="144"/>
        <w:jc w:val="both"/>
        <w:rPr>
          <w:rFonts w:ascii="Calibri" w:hAnsi="Calibri" w:cs="Arial"/>
          <w:color w:val="auto"/>
          <w:sz w:val="24"/>
          <w:szCs w:val="24"/>
          <w:lang w:val="en-US"/>
        </w:rPr>
      </w:pPr>
    </w:p>
    <w:p w14:paraId="59C621BA" w14:textId="77777777" w:rsidR="001C779E" w:rsidRPr="00AC421B" w:rsidRDefault="001C779E" w:rsidP="00FD1DCC">
      <w:pPr>
        <w:ind w:right="144"/>
        <w:jc w:val="both"/>
        <w:rPr>
          <w:rFonts w:ascii="Calibri" w:hAnsi="Calibri" w:cs="Arial"/>
          <w:color w:val="auto"/>
          <w:sz w:val="24"/>
          <w:szCs w:val="24"/>
          <w:lang w:val="en-US"/>
        </w:rPr>
      </w:pPr>
    </w:p>
    <w:tbl>
      <w:tblPr>
        <w:tblW w:w="5000" w:type="pct"/>
        <w:jc w:val="center"/>
        <w:tblCellMar>
          <w:left w:w="70" w:type="dxa"/>
          <w:right w:w="70" w:type="dxa"/>
        </w:tblCellMar>
        <w:tblLook w:val="0000" w:firstRow="0" w:lastRow="0" w:firstColumn="0" w:lastColumn="0" w:noHBand="0" w:noVBand="0"/>
      </w:tblPr>
      <w:tblGrid>
        <w:gridCol w:w="4679"/>
        <w:gridCol w:w="4676"/>
      </w:tblGrid>
      <w:tr w:rsidR="00AF3486" w:rsidRPr="001F1607" w14:paraId="6CF16D2A" w14:textId="77777777" w:rsidTr="00D655C9">
        <w:trPr>
          <w:trHeight w:val="80"/>
          <w:jc w:val="center"/>
        </w:trPr>
        <w:tc>
          <w:tcPr>
            <w:tcW w:w="2501" w:type="pct"/>
          </w:tcPr>
          <w:p w14:paraId="2108C7A5" w14:textId="77777777" w:rsidR="00AF3486" w:rsidRPr="00AC421B" w:rsidRDefault="00677829" w:rsidP="00AF3486">
            <w:pPr>
              <w:jc w:val="center"/>
              <w:rPr>
                <w:rFonts w:ascii="Calibri" w:hAnsi="Calibri" w:cs="Arial"/>
                <w:bCs/>
                <w:color w:val="auto"/>
                <w:sz w:val="24"/>
                <w:szCs w:val="24"/>
                <w:lang w:val="en-US"/>
              </w:rPr>
            </w:pPr>
            <w:r w:rsidRPr="00AC421B">
              <w:rPr>
                <w:rFonts w:ascii="Calibri" w:hAnsi="Calibri" w:cs="Arial"/>
                <w:bCs/>
                <w:color w:val="auto"/>
                <w:sz w:val="24"/>
                <w:szCs w:val="24"/>
                <w:lang w:val="en-US"/>
              </w:rPr>
              <w:t>FEDERAL UNIVERSITY OF</w:t>
            </w:r>
            <w:r w:rsidR="00AF3486" w:rsidRPr="00AC421B">
              <w:rPr>
                <w:rFonts w:ascii="Calibri" w:hAnsi="Calibri" w:cs="Arial"/>
                <w:bCs/>
                <w:color w:val="auto"/>
                <w:sz w:val="24"/>
                <w:szCs w:val="24"/>
                <w:lang w:val="en-US"/>
              </w:rPr>
              <w:t xml:space="preserve"> SÃO CARLOS</w:t>
            </w:r>
          </w:p>
        </w:tc>
        <w:tc>
          <w:tcPr>
            <w:tcW w:w="2499" w:type="pct"/>
          </w:tcPr>
          <w:p w14:paraId="68DFCE12" w14:textId="77777777" w:rsidR="00AF3486" w:rsidRPr="00087777" w:rsidRDefault="005252D2" w:rsidP="005252D2">
            <w:pPr>
              <w:jc w:val="center"/>
              <w:rPr>
                <w:rFonts w:ascii="Calibri" w:hAnsi="Calibri" w:cs="Arial"/>
                <w:bCs/>
                <w:color w:val="auto"/>
                <w:sz w:val="24"/>
                <w:szCs w:val="24"/>
                <w:highlight w:val="yellow"/>
                <w:lang w:val="en-US"/>
              </w:rPr>
            </w:pPr>
            <w:r w:rsidRPr="00087777">
              <w:rPr>
                <w:rFonts w:ascii="Calibri" w:hAnsi="Calibri" w:cs="Arial"/>
                <w:bCs/>
                <w:color w:val="auto"/>
                <w:sz w:val="24"/>
                <w:szCs w:val="24"/>
                <w:highlight w:val="yellow"/>
                <w:lang w:val="en-US"/>
              </w:rPr>
              <w:t>… [COMPLETE</w:t>
            </w:r>
            <w:r w:rsidR="007922CE" w:rsidRPr="00087777">
              <w:rPr>
                <w:rFonts w:ascii="Calibri" w:hAnsi="Calibri" w:cs="Arial"/>
                <w:bCs/>
                <w:color w:val="auto"/>
                <w:sz w:val="24"/>
                <w:szCs w:val="24"/>
                <w:highlight w:val="yellow"/>
                <w:lang w:val="en-US"/>
              </w:rPr>
              <w:t xml:space="preserve"> NAME OF </w:t>
            </w:r>
            <w:r w:rsidR="000911EB" w:rsidRPr="00087777">
              <w:rPr>
                <w:rFonts w:ascii="Calibri" w:hAnsi="Calibri" w:cs="Arial"/>
                <w:bCs/>
                <w:color w:val="auto"/>
                <w:sz w:val="24"/>
                <w:szCs w:val="24"/>
                <w:highlight w:val="yellow"/>
                <w:lang w:val="en-US"/>
              </w:rPr>
              <w:t>PARTNER INSTITUTION</w:t>
            </w:r>
            <w:r w:rsidR="007922CE" w:rsidRPr="00087777">
              <w:rPr>
                <w:rFonts w:ascii="Calibri" w:hAnsi="Calibri" w:cs="Arial"/>
                <w:bCs/>
                <w:color w:val="auto"/>
                <w:sz w:val="24"/>
                <w:szCs w:val="24"/>
                <w:highlight w:val="yellow"/>
                <w:lang w:val="en-US"/>
              </w:rPr>
              <w:t>]</w:t>
            </w:r>
          </w:p>
        </w:tc>
      </w:tr>
      <w:tr w:rsidR="00AF3486" w:rsidRPr="001F1607" w14:paraId="24508502" w14:textId="77777777" w:rsidTr="00D655C9">
        <w:trPr>
          <w:trHeight w:val="80"/>
          <w:jc w:val="center"/>
        </w:trPr>
        <w:tc>
          <w:tcPr>
            <w:tcW w:w="2501" w:type="pct"/>
          </w:tcPr>
          <w:p w14:paraId="04F5E24B" w14:textId="77777777" w:rsidR="00AF3486" w:rsidRPr="00AC421B" w:rsidRDefault="00AF3486" w:rsidP="00AF3486">
            <w:pPr>
              <w:jc w:val="center"/>
              <w:rPr>
                <w:rFonts w:ascii="Calibri" w:hAnsi="Calibri" w:cs="Arial"/>
                <w:bCs/>
                <w:sz w:val="24"/>
                <w:szCs w:val="24"/>
                <w:lang w:val="en-US"/>
              </w:rPr>
            </w:pPr>
          </w:p>
          <w:p w14:paraId="67F6F870" w14:textId="77777777" w:rsidR="00AF3486" w:rsidRPr="00AC421B" w:rsidRDefault="00AF3486" w:rsidP="00AF3486">
            <w:pPr>
              <w:jc w:val="center"/>
              <w:rPr>
                <w:rFonts w:ascii="Calibri" w:hAnsi="Calibri" w:cs="Arial"/>
                <w:bCs/>
                <w:sz w:val="24"/>
                <w:szCs w:val="24"/>
                <w:lang w:val="en-US"/>
              </w:rPr>
            </w:pPr>
          </w:p>
          <w:p w14:paraId="08A5CC70" w14:textId="77777777" w:rsidR="00AF3486" w:rsidRPr="00AC421B" w:rsidRDefault="00AF3486" w:rsidP="00AF3486">
            <w:pPr>
              <w:jc w:val="center"/>
              <w:rPr>
                <w:rFonts w:ascii="Calibri" w:hAnsi="Calibri" w:cs="Arial"/>
                <w:bCs/>
                <w:sz w:val="24"/>
                <w:szCs w:val="24"/>
                <w:lang w:val="en-US"/>
              </w:rPr>
            </w:pPr>
          </w:p>
          <w:p w14:paraId="5BA09FCE" w14:textId="77777777" w:rsidR="00AF3486" w:rsidRPr="00A63E88" w:rsidRDefault="00AF3486" w:rsidP="00AF3486">
            <w:pPr>
              <w:jc w:val="center"/>
              <w:rPr>
                <w:rFonts w:ascii="Calibri" w:hAnsi="Calibri" w:cs="Arial"/>
                <w:bCs/>
                <w:sz w:val="24"/>
                <w:szCs w:val="24"/>
              </w:rPr>
            </w:pPr>
            <w:r w:rsidRPr="00A63E88">
              <w:rPr>
                <w:rFonts w:ascii="Calibri" w:hAnsi="Calibri" w:cs="Arial"/>
                <w:bCs/>
                <w:sz w:val="24"/>
                <w:szCs w:val="24"/>
              </w:rPr>
              <w:t xml:space="preserve">Prof. </w:t>
            </w:r>
            <w:r w:rsidR="00A63E88" w:rsidRPr="00A63E88">
              <w:rPr>
                <w:rFonts w:ascii="Calibri" w:hAnsi="Calibri" w:cs="Arial"/>
                <w:bCs/>
                <w:sz w:val="24"/>
                <w:szCs w:val="24"/>
              </w:rPr>
              <w:t>Ana Beatriz de Oliveira</w:t>
            </w:r>
            <w:r w:rsidR="00820615" w:rsidRPr="00A63E88">
              <w:rPr>
                <w:rFonts w:ascii="Calibri" w:hAnsi="Calibri" w:cs="Arial"/>
                <w:bCs/>
                <w:sz w:val="24"/>
                <w:szCs w:val="24"/>
              </w:rPr>
              <w:t>, Ph.D.</w:t>
            </w:r>
          </w:p>
          <w:p w14:paraId="3C1F87BD" w14:textId="77777777" w:rsidR="00AF3486" w:rsidRPr="00AC421B" w:rsidRDefault="00AF3486" w:rsidP="00820615">
            <w:pPr>
              <w:jc w:val="center"/>
              <w:rPr>
                <w:rFonts w:ascii="Calibri" w:hAnsi="Calibri" w:cs="Arial"/>
                <w:bCs/>
                <w:sz w:val="24"/>
                <w:szCs w:val="24"/>
                <w:lang w:val="en-US"/>
              </w:rPr>
            </w:pPr>
            <w:r w:rsidRPr="00AC421B">
              <w:rPr>
                <w:rFonts w:ascii="Calibri" w:hAnsi="Calibri" w:cs="Arial"/>
                <w:bCs/>
                <w:sz w:val="24"/>
                <w:szCs w:val="24"/>
                <w:lang w:val="en-US"/>
              </w:rPr>
              <w:t>Re</w:t>
            </w:r>
            <w:r w:rsidR="00820615" w:rsidRPr="00AC421B">
              <w:rPr>
                <w:rFonts w:ascii="Calibri" w:hAnsi="Calibri" w:cs="Arial"/>
                <w:bCs/>
                <w:sz w:val="24"/>
                <w:szCs w:val="24"/>
                <w:lang w:val="en-US"/>
              </w:rPr>
              <w:t>c</w:t>
            </w:r>
            <w:r w:rsidRPr="00AC421B">
              <w:rPr>
                <w:rFonts w:ascii="Calibri" w:hAnsi="Calibri" w:cs="Arial"/>
                <w:bCs/>
                <w:sz w:val="24"/>
                <w:szCs w:val="24"/>
                <w:lang w:val="en-US"/>
              </w:rPr>
              <w:t>tor</w:t>
            </w:r>
          </w:p>
        </w:tc>
        <w:tc>
          <w:tcPr>
            <w:tcW w:w="2499" w:type="pct"/>
          </w:tcPr>
          <w:p w14:paraId="20A738B3" w14:textId="77777777" w:rsidR="00AF3486" w:rsidRPr="00087777" w:rsidRDefault="00AF3486" w:rsidP="00AF3486">
            <w:pPr>
              <w:jc w:val="center"/>
              <w:rPr>
                <w:rFonts w:ascii="Calibri" w:hAnsi="Calibri" w:cs="Arial"/>
                <w:bCs/>
                <w:sz w:val="24"/>
                <w:szCs w:val="24"/>
                <w:highlight w:val="yellow"/>
                <w:lang w:val="en-US"/>
              </w:rPr>
            </w:pPr>
          </w:p>
          <w:p w14:paraId="4A36F91A" w14:textId="77777777" w:rsidR="00AF3486" w:rsidRPr="00087777" w:rsidRDefault="00AF3486" w:rsidP="00AF3486">
            <w:pPr>
              <w:jc w:val="center"/>
              <w:rPr>
                <w:rFonts w:ascii="Calibri" w:hAnsi="Calibri" w:cs="Arial"/>
                <w:bCs/>
                <w:sz w:val="24"/>
                <w:szCs w:val="24"/>
                <w:highlight w:val="yellow"/>
                <w:lang w:val="en-US"/>
              </w:rPr>
            </w:pPr>
          </w:p>
          <w:p w14:paraId="39FF3EA0" w14:textId="77777777" w:rsidR="00AF3486" w:rsidRPr="00087777" w:rsidRDefault="00AF3486" w:rsidP="00AF3486">
            <w:pPr>
              <w:jc w:val="center"/>
              <w:rPr>
                <w:rFonts w:ascii="Calibri" w:hAnsi="Calibri" w:cs="Arial"/>
                <w:sz w:val="24"/>
                <w:szCs w:val="24"/>
                <w:highlight w:val="yellow"/>
                <w:lang w:val="en-US"/>
              </w:rPr>
            </w:pPr>
          </w:p>
          <w:p w14:paraId="10125459" w14:textId="77777777" w:rsidR="00AF3486" w:rsidRPr="00087777" w:rsidRDefault="00A94F6F" w:rsidP="00AF3486">
            <w:pPr>
              <w:jc w:val="center"/>
              <w:rPr>
                <w:rFonts w:ascii="Calibri" w:hAnsi="Calibri" w:cs="Arial"/>
                <w:bCs/>
                <w:sz w:val="24"/>
                <w:szCs w:val="24"/>
                <w:highlight w:val="yellow"/>
                <w:lang w:val="en-US"/>
              </w:rPr>
            </w:pPr>
            <w:r w:rsidRPr="00087777">
              <w:rPr>
                <w:rFonts w:ascii="Calibri" w:hAnsi="Calibri" w:cs="Arial"/>
                <w:sz w:val="24"/>
                <w:szCs w:val="24"/>
                <w:highlight w:val="yellow"/>
                <w:lang w:val="en-US"/>
              </w:rPr>
              <w:t>Mr./Mrs./Ms./Prof. …</w:t>
            </w:r>
            <w:r w:rsidR="007520AC" w:rsidRPr="00087777">
              <w:rPr>
                <w:rFonts w:ascii="Calibri" w:hAnsi="Calibri" w:cs="Arial"/>
                <w:color w:val="auto"/>
                <w:sz w:val="24"/>
                <w:szCs w:val="24"/>
                <w:highlight w:val="yellow"/>
                <w:lang w:val="en-US"/>
              </w:rPr>
              <w:t xml:space="preserve"> </w:t>
            </w:r>
            <w:r w:rsidR="007922CE" w:rsidRPr="00087777">
              <w:rPr>
                <w:rFonts w:ascii="Calibri" w:hAnsi="Calibri" w:cs="Arial"/>
                <w:sz w:val="24"/>
                <w:szCs w:val="24"/>
                <w:highlight w:val="yellow"/>
                <w:lang w:val="en-US"/>
              </w:rPr>
              <w:t>[Full Name]</w:t>
            </w:r>
          </w:p>
          <w:p w14:paraId="2A3A941A" w14:textId="77777777" w:rsidR="00AF3486" w:rsidRPr="00087777" w:rsidRDefault="007922CE" w:rsidP="00820615">
            <w:pPr>
              <w:jc w:val="center"/>
              <w:rPr>
                <w:rFonts w:ascii="Calibri" w:hAnsi="Calibri" w:cs="Arial"/>
                <w:bCs/>
                <w:sz w:val="24"/>
                <w:szCs w:val="24"/>
                <w:highlight w:val="yellow"/>
                <w:lang w:val="en-US"/>
              </w:rPr>
            </w:pPr>
            <w:r w:rsidRPr="00087777">
              <w:rPr>
                <w:rFonts w:ascii="Calibri" w:hAnsi="Calibri" w:cs="Arial"/>
                <w:sz w:val="24"/>
                <w:szCs w:val="24"/>
                <w:highlight w:val="yellow"/>
                <w:lang w:val="en-US"/>
              </w:rPr>
              <w:t>... [Position of the signatory representative]</w:t>
            </w:r>
          </w:p>
        </w:tc>
      </w:tr>
      <w:tr w:rsidR="00AF3486" w:rsidRPr="001F1607" w14:paraId="44C79699" w14:textId="77777777" w:rsidTr="00D655C9">
        <w:trPr>
          <w:trHeight w:val="273"/>
          <w:jc w:val="center"/>
        </w:trPr>
        <w:tc>
          <w:tcPr>
            <w:tcW w:w="2501" w:type="pct"/>
          </w:tcPr>
          <w:p w14:paraId="400B7638" w14:textId="77777777" w:rsidR="00AF3486" w:rsidRPr="00AC421B" w:rsidRDefault="00AF3486" w:rsidP="00AF3486">
            <w:pPr>
              <w:jc w:val="center"/>
              <w:rPr>
                <w:rFonts w:ascii="Calibri" w:hAnsi="Calibri" w:cs="Arial"/>
                <w:bCs/>
                <w:color w:val="auto"/>
                <w:sz w:val="24"/>
                <w:szCs w:val="24"/>
                <w:lang w:val="en-US"/>
              </w:rPr>
            </w:pPr>
          </w:p>
          <w:p w14:paraId="12C309AE" w14:textId="77777777" w:rsidR="00AF3486" w:rsidRPr="00AC421B" w:rsidRDefault="00AF3486" w:rsidP="00AF3486">
            <w:pPr>
              <w:jc w:val="center"/>
              <w:rPr>
                <w:rFonts w:ascii="Calibri" w:hAnsi="Calibri" w:cs="Arial"/>
                <w:bCs/>
                <w:color w:val="auto"/>
                <w:sz w:val="24"/>
                <w:szCs w:val="24"/>
                <w:lang w:val="en-US"/>
              </w:rPr>
            </w:pPr>
          </w:p>
          <w:p w14:paraId="5F5708B0" w14:textId="77777777" w:rsidR="00AF3486" w:rsidRPr="00AC421B" w:rsidRDefault="00AF3486" w:rsidP="00AF3486">
            <w:pPr>
              <w:jc w:val="center"/>
              <w:rPr>
                <w:rFonts w:ascii="Calibri" w:hAnsi="Calibri" w:cs="Arial"/>
                <w:bCs/>
                <w:color w:val="auto"/>
                <w:sz w:val="24"/>
                <w:szCs w:val="24"/>
                <w:lang w:val="en-US"/>
              </w:rPr>
            </w:pPr>
          </w:p>
          <w:p w14:paraId="28F535C9" w14:textId="77777777" w:rsidR="00AF3486" w:rsidRPr="00AC421B" w:rsidRDefault="00AF3486" w:rsidP="00AF3486">
            <w:pPr>
              <w:jc w:val="center"/>
              <w:rPr>
                <w:rFonts w:ascii="Calibri" w:hAnsi="Calibri" w:cs="Arial"/>
                <w:bCs/>
                <w:color w:val="auto"/>
                <w:sz w:val="24"/>
                <w:szCs w:val="24"/>
                <w:lang w:val="en-US"/>
              </w:rPr>
            </w:pPr>
            <w:r w:rsidRPr="00AC421B">
              <w:rPr>
                <w:rFonts w:ascii="Calibri" w:hAnsi="Calibri" w:cs="Arial"/>
                <w:bCs/>
                <w:color w:val="auto"/>
                <w:sz w:val="24"/>
                <w:szCs w:val="24"/>
                <w:lang w:val="en-US"/>
              </w:rPr>
              <w:t xml:space="preserve">Prof. </w:t>
            </w:r>
            <w:r w:rsidR="000911EB" w:rsidRPr="00AC421B">
              <w:rPr>
                <w:rFonts w:ascii="Calibri" w:hAnsi="Calibri" w:cs="Arial"/>
                <w:bCs/>
                <w:color w:val="auto"/>
                <w:sz w:val="24"/>
                <w:szCs w:val="24"/>
                <w:lang w:val="en-US"/>
              </w:rPr>
              <w:t>...</w:t>
            </w:r>
            <w:r w:rsidR="00820615" w:rsidRPr="00AC421B">
              <w:rPr>
                <w:rFonts w:ascii="Calibri" w:hAnsi="Calibri" w:cs="Arial"/>
                <w:bCs/>
                <w:color w:val="auto"/>
                <w:sz w:val="24"/>
                <w:szCs w:val="24"/>
                <w:lang w:val="en-US"/>
              </w:rPr>
              <w:t>, Ph.D.</w:t>
            </w:r>
            <w:r w:rsidRPr="00AC421B">
              <w:rPr>
                <w:rFonts w:ascii="Calibri" w:hAnsi="Calibri" w:cs="Arial"/>
                <w:bCs/>
                <w:color w:val="auto"/>
                <w:sz w:val="24"/>
                <w:szCs w:val="24"/>
                <w:lang w:val="en-US"/>
              </w:rPr>
              <w:t xml:space="preserve"> </w:t>
            </w:r>
          </w:p>
          <w:p w14:paraId="621D1E6F" w14:textId="77777777" w:rsidR="001857FF" w:rsidRPr="00AC421B" w:rsidRDefault="00016F00" w:rsidP="001857FF">
            <w:pPr>
              <w:jc w:val="center"/>
              <w:rPr>
                <w:rFonts w:ascii="Calibri" w:hAnsi="Calibri" w:cs="Arial"/>
                <w:bCs/>
                <w:color w:val="auto"/>
                <w:sz w:val="24"/>
                <w:szCs w:val="24"/>
                <w:lang w:val="en-US"/>
              </w:rPr>
            </w:pPr>
            <w:r w:rsidRPr="00AC421B">
              <w:rPr>
                <w:rFonts w:ascii="Calibri" w:hAnsi="Calibri" w:cs="Arial"/>
                <w:bCs/>
                <w:color w:val="auto"/>
                <w:sz w:val="24"/>
                <w:szCs w:val="24"/>
                <w:lang w:val="en-US"/>
              </w:rPr>
              <w:t>Chair</w:t>
            </w:r>
            <w:r w:rsidR="000911EB" w:rsidRPr="00AC421B">
              <w:rPr>
                <w:rFonts w:ascii="Calibri" w:hAnsi="Calibri" w:cs="Arial"/>
                <w:bCs/>
                <w:color w:val="auto"/>
                <w:sz w:val="24"/>
                <w:szCs w:val="24"/>
                <w:lang w:val="en-US"/>
              </w:rPr>
              <w:t>/Coordinator</w:t>
            </w:r>
          </w:p>
          <w:p w14:paraId="12256DEE" w14:textId="77777777" w:rsidR="00AF3486" w:rsidRPr="00AC421B" w:rsidRDefault="00820615" w:rsidP="001857FF">
            <w:pPr>
              <w:jc w:val="center"/>
              <w:rPr>
                <w:rFonts w:ascii="Calibri" w:hAnsi="Calibri" w:cs="Arial"/>
                <w:bCs/>
                <w:color w:val="auto"/>
                <w:sz w:val="24"/>
                <w:szCs w:val="24"/>
                <w:lang w:val="en-US"/>
              </w:rPr>
            </w:pPr>
            <w:r w:rsidRPr="00AC421B">
              <w:rPr>
                <w:rFonts w:ascii="Calibri" w:hAnsi="Calibri" w:cs="Arial"/>
                <w:bCs/>
                <w:color w:val="auto"/>
                <w:sz w:val="24"/>
                <w:szCs w:val="24"/>
                <w:lang w:val="en-US"/>
              </w:rPr>
              <w:t>Department of</w:t>
            </w:r>
            <w:r w:rsidR="001857FF" w:rsidRPr="00AC421B">
              <w:rPr>
                <w:rFonts w:ascii="Calibri" w:hAnsi="Calibri" w:cs="Arial"/>
                <w:bCs/>
                <w:color w:val="auto"/>
                <w:sz w:val="24"/>
                <w:szCs w:val="24"/>
                <w:lang w:val="en-US"/>
              </w:rPr>
              <w:t>...</w:t>
            </w:r>
            <w:r w:rsidR="000911EB" w:rsidRPr="00AC421B">
              <w:rPr>
                <w:rFonts w:ascii="Calibri" w:hAnsi="Calibri" w:cs="Arial"/>
                <w:bCs/>
                <w:color w:val="auto"/>
                <w:sz w:val="24"/>
                <w:szCs w:val="24"/>
                <w:lang w:val="en-US"/>
              </w:rPr>
              <w:t>/Graduate Program on</w:t>
            </w:r>
            <w:r w:rsidRPr="00AC421B">
              <w:rPr>
                <w:rFonts w:ascii="Calibri" w:hAnsi="Calibri" w:cs="Arial"/>
                <w:bCs/>
                <w:color w:val="auto"/>
                <w:sz w:val="24"/>
                <w:szCs w:val="24"/>
                <w:lang w:val="en-US"/>
              </w:rPr>
              <w:t xml:space="preserve"> </w:t>
            </w:r>
            <w:r w:rsidR="000911EB" w:rsidRPr="00AC421B">
              <w:rPr>
                <w:rFonts w:ascii="Calibri" w:hAnsi="Calibri" w:cs="Arial"/>
                <w:bCs/>
                <w:color w:val="auto"/>
                <w:sz w:val="24"/>
                <w:szCs w:val="24"/>
                <w:lang w:val="en-US"/>
              </w:rPr>
              <w:t>...</w:t>
            </w:r>
          </w:p>
        </w:tc>
        <w:tc>
          <w:tcPr>
            <w:tcW w:w="2499" w:type="pct"/>
          </w:tcPr>
          <w:p w14:paraId="40F702A0" w14:textId="77777777" w:rsidR="00AF3486" w:rsidRPr="00AC421B" w:rsidRDefault="00AF3486" w:rsidP="00AF3486">
            <w:pPr>
              <w:jc w:val="center"/>
              <w:rPr>
                <w:rFonts w:ascii="Calibri" w:hAnsi="Calibri" w:cs="Arial"/>
                <w:bCs/>
                <w:color w:val="auto"/>
                <w:sz w:val="24"/>
                <w:szCs w:val="24"/>
                <w:lang w:val="en-US"/>
              </w:rPr>
            </w:pPr>
          </w:p>
          <w:p w14:paraId="5F2C92AF" w14:textId="77777777" w:rsidR="00AF3486" w:rsidRPr="00AC421B" w:rsidRDefault="00AF3486" w:rsidP="00AF3486">
            <w:pPr>
              <w:jc w:val="center"/>
              <w:rPr>
                <w:rFonts w:ascii="Calibri" w:hAnsi="Calibri" w:cs="Arial"/>
                <w:bCs/>
                <w:color w:val="auto"/>
                <w:sz w:val="24"/>
                <w:szCs w:val="24"/>
                <w:lang w:val="en-US"/>
              </w:rPr>
            </w:pPr>
          </w:p>
          <w:p w14:paraId="4C042641" w14:textId="77777777" w:rsidR="00AF3486" w:rsidRPr="00AC421B" w:rsidRDefault="00AF3486" w:rsidP="00AF3486">
            <w:pPr>
              <w:jc w:val="center"/>
              <w:rPr>
                <w:rFonts w:ascii="Calibri" w:hAnsi="Calibri" w:cs="Arial"/>
                <w:bCs/>
                <w:color w:val="auto"/>
                <w:sz w:val="24"/>
                <w:szCs w:val="24"/>
                <w:lang w:val="en-US"/>
              </w:rPr>
            </w:pPr>
          </w:p>
          <w:p w14:paraId="563C6DEB" w14:textId="77777777" w:rsidR="00AF3486" w:rsidRPr="00087777" w:rsidRDefault="00AF3486" w:rsidP="00AF3486">
            <w:pPr>
              <w:jc w:val="center"/>
              <w:rPr>
                <w:rFonts w:ascii="Calibri" w:hAnsi="Calibri" w:cs="Arial"/>
                <w:bCs/>
                <w:color w:val="auto"/>
                <w:sz w:val="24"/>
                <w:szCs w:val="24"/>
                <w:highlight w:val="yellow"/>
                <w:lang w:val="en-US"/>
              </w:rPr>
            </w:pPr>
            <w:r w:rsidRPr="00087777">
              <w:rPr>
                <w:rFonts w:ascii="Calibri" w:hAnsi="Calibri" w:cs="Arial"/>
                <w:bCs/>
                <w:color w:val="auto"/>
                <w:sz w:val="24"/>
                <w:szCs w:val="24"/>
                <w:highlight w:val="yellow"/>
                <w:lang w:val="en-US"/>
              </w:rPr>
              <w:t xml:space="preserve">Prof. </w:t>
            </w:r>
            <w:r w:rsidR="000911EB" w:rsidRPr="00087777">
              <w:rPr>
                <w:rFonts w:ascii="Calibri" w:hAnsi="Calibri" w:cs="Arial"/>
                <w:bCs/>
                <w:color w:val="auto"/>
                <w:sz w:val="24"/>
                <w:szCs w:val="24"/>
                <w:highlight w:val="yellow"/>
                <w:lang w:val="en-US"/>
              </w:rPr>
              <w:t>…</w:t>
            </w:r>
          </w:p>
          <w:p w14:paraId="6751B632" w14:textId="77777777" w:rsidR="00AF3486" w:rsidRPr="00AC421B" w:rsidRDefault="001857FF" w:rsidP="00016F00">
            <w:pPr>
              <w:jc w:val="center"/>
              <w:rPr>
                <w:rFonts w:ascii="Calibri" w:hAnsi="Calibri" w:cs="Arial"/>
                <w:bCs/>
                <w:color w:val="auto"/>
                <w:sz w:val="24"/>
                <w:szCs w:val="24"/>
                <w:lang w:val="en-US"/>
              </w:rPr>
            </w:pPr>
            <w:r w:rsidRPr="00087777">
              <w:rPr>
                <w:rFonts w:ascii="Calibri" w:hAnsi="Calibri" w:cs="Arial"/>
                <w:bCs/>
                <w:color w:val="auto"/>
                <w:sz w:val="24"/>
                <w:szCs w:val="24"/>
                <w:highlight w:val="yellow"/>
                <w:lang w:val="en-US"/>
              </w:rPr>
              <w:t>Dean</w:t>
            </w:r>
            <w:r w:rsidR="000911EB" w:rsidRPr="00087777">
              <w:rPr>
                <w:rFonts w:ascii="Calibri" w:hAnsi="Calibri" w:cs="Arial"/>
                <w:bCs/>
                <w:color w:val="auto"/>
                <w:sz w:val="24"/>
                <w:szCs w:val="24"/>
                <w:highlight w:val="yellow"/>
                <w:lang w:val="en-US"/>
              </w:rPr>
              <w:t>/</w:t>
            </w:r>
            <w:r w:rsidRPr="00087777">
              <w:rPr>
                <w:rFonts w:ascii="Calibri" w:hAnsi="Calibri" w:cs="Arial"/>
                <w:bCs/>
                <w:color w:val="auto"/>
                <w:sz w:val="24"/>
                <w:szCs w:val="24"/>
                <w:highlight w:val="yellow"/>
                <w:lang w:val="en-US"/>
              </w:rPr>
              <w:t>Director/</w:t>
            </w:r>
            <w:r w:rsidR="00016F00" w:rsidRPr="00087777">
              <w:rPr>
                <w:rFonts w:ascii="Calibri" w:hAnsi="Calibri" w:cs="Arial"/>
                <w:bCs/>
                <w:color w:val="auto"/>
                <w:sz w:val="24"/>
                <w:szCs w:val="24"/>
                <w:highlight w:val="yellow"/>
                <w:lang w:val="en-US"/>
              </w:rPr>
              <w:t>Chair</w:t>
            </w:r>
            <w:r w:rsidR="00820615" w:rsidRPr="00087777">
              <w:rPr>
                <w:rFonts w:ascii="Calibri" w:hAnsi="Calibri" w:cs="Arial"/>
                <w:bCs/>
                <w:color w:val="auto"/>
                <w:sz w:val="24"/>
                <w:szCs w:val="24"/>
                <w:highlight w:val="yellow"/>
                <w:lang w:val="en-US"/>
              </w:rPr>
              <w:t xml:space="preserve"> </w:t>
            </w:r>
            <w:r w:rsidR="000911EB" w:rsidRPr="00087777">
              <w:rPr>
                <w:rFonts w:ascii="Calibri" w:hAnsi="Calibri" w:cs="Arial"/>
                <w:color w:val="auto"/>
                <w:sz w:val="24"/>
                <w:szCs w:val="24"/>
                <w:highlight w:val="yellow"/>
                <w:lang w:val="en-US"/>
              </w:rPr>
              <w:t>Faculty/School/Institute/Department of …</w:t>
            </w:r>
            <w:r w:rsidR="00820615" w:rsidRPr="00AC421B">
              <w:rPr>
                <w:rFonts w:ascii="Calibri" w:hAnsi="Calibri" w:cs="Arial"/>
                <w:bCs/>
                <w:color w:val="auto"/>
                <w:sz w:val="24"/>
                <w:szCs w:val="24"/>
                <w:lang w:val="en-US"/>
              </w:rPr>
              <w:t xml:space="preserve"> </w:t>
            </w:r>
          </w:p>
        </w:tc>
      </w:tr>
      <w:tr w:rsidR="00AF3486" w:rsidRPr="001F1607" w14:paraId="001EA063" w14:textId="77777777" w:rsidTr="00D655C9">
        <w:trPr>
          <w:trHeight w:val="565"/>
          <w:jc w:val="center"/>
        </w:trPr>
        <w:tc>
          <w:tcPr>
            <w:tcW w:w="2501" w:type="pct"/>
          </w:tcPr>
          <w:p w14:paraId="37E93DC7" w14:textId="77777777" w:rsidR="00AF3486" w:rsidRPr="00AC421B" w:rsidRDefault="00AF3486" w:rsidP="00AF3486">
            <w:pPr>
              <w:jc w:val="both"/>
              <w:rPr>
                <w:rFonts w:ascii="Calibri" w:hAnsi="Calibri" w:cs="Arial"/>
                <w:bCs/>
                <w:color w:val="auto"/>
                <w:sz w:val="24"/>
                <w:szCs w:val="24"/>
                <w:lang w:val="en-US"/>
              </w:rPr>
            </w:pPr>
          </w:p>
          <w:p w14:paraId="09F3DF1A" w14:textId="77777777" w:rsidR="00AF3486" w:rsidRPr="006D5671" w:rsidRDefault="00A94F6F" w:rsidP="00AF3486">
            <w:pPr>
              <w:jc w:val="both"/>
              <w:rPr>
                <w:rFonts w:ascii="Calibri" w:hAnsi="Calibri" w:cs="Arial"/>
                <w:bCs/>
                <w:color w:val="auto"/>
                <w:sz w:val="24"/>
                <w:szCs w:val="24"/>
              </w:rPr>
            </w:pPr>
            <w:r w:rsidRPr="006D5671">
              <w:rPr>
                <w:rFonts w:ascii="Calibri" w:hAnsi="Calibri" w:cs="Arial"/>
                <w:sz w:val="24"/>
                <w:szCs w:val="24"/>
              </w:rPr>
              <w:t>São Carlos, São Paulo (</w:t>
            </w:r>
            <w:proofErr w:type="spellStart"/>
            <w:r w:rsidRPr="006D5671">
              <w:rPr>
                <w:rFonts w:ascii="Calibri" w:hAnsi="Calibri" w:cs="Arial"/>
                <w:sz w:val="24"/>
                <w:szCs w:val="24"/>
              </w:rPr>
              <w:t>Brazil</w:t>
            </w:r>
            <w:proofErr w:type="spellEnd"/>
            <w:r w:rsidRPr="006D5671">
              <w:rPr>
                <w:rFonts w:ascii="Calibri" w:hAnsi="Calibri" w:cs="Arial"/>
                <w:sz w:val="24"/>
                <w:szCs w:val="24"/>
              </w:rPr>
              <w:t>), [date]</w:t>
            </w:r>
          </w:p>
        </w:tc>
        <w:tc>
          <w:tcPr>
            <w:tcW w:w="2499" w:type="pct"/>
          </w:tcPr>
          <w:p w14:paraId="6BC299D2" w14:textId="77777777" w:rsidR="00AF3486" w:rsidRPr="006D5671" w:rsidRDefault="00AF3486" w:rsidP="00AF3486">
            <w:pPr>
              <w:rPr>
                <w:rFonts w:ascii="Calibri" w:hAnsi="Calibri" w:cs="Arial"/>
                <w:bCs/>
                <w:color w:val="auto"/>
                <w:sz w:val="24"/>
                <w:szCs w:val="24"/>
              </w:rPr>
            </w:pPr>
          </w:p>
          <w:p w14:paraId="23940208" w14:textId="77777777" w:rsidR="00AF3486" w:rsidRPr="00AC421B" w:rsidRDefault="00A94F6F" w:rsidP="00820615">
            <w:pPr>
              <w:rPr>
                <w:rFonts w:ascii="Calibri" w:hAnsi="Calibri" w:cs="Arial"/>
                <w:bCs/>
                <w:color w:val="auto"/>
                <w:sz w:val="24"/>
                <w:szCs w:val="24"/>
                <w:lang w:val="en-US"/>
              </w:rPr>
            </w:pPr>
            <w:r w:rsidRPr="00F277C2">
              <w:rPr>
                <w:rFonts w:ascii="Calibri" w:hAnsi="Calibri" w:cs="Arial"/>
                <w:sz w:val="24"/>
                <w:szCs w:val="24"/>
                <w:highlight w:val="yellow"/>
                <w:lang w:val="en-US"/>
              </w:rPr>
              <w:t>City of the Partner Institution</w:t>
            </w:r>
            <w:r w:rsidR="007922CE" w:rsidRPr="00F277C2">
              <w:rPr>
                <w:rFonts w:ascii="Calibri" w:hAnsi="Calibri" w:cs="Arial"/>
                <w:sz w:val="24"/>
                <w:szCs w:val="24"/>
                <w:highlight w:val="yellow"/>
                <w:lang w:val="en-US"/>
              </w:rPr>
              <w:t xml:space="preserve"> (Country)</w:t>
            </w:r>
            <w:r w:rsidR="007922CE">
              <w:rPr>
                <w:rFonts w:ascii="Calibri" w:hAnsi="Calibri" w:cs="Arial"/>
                <w:sz w:val="24"/>
                <w:szCs w:val="24"/>
                <w:lang w:val="en-US"/>
              </w:rPr>
              <w:t xml:space="preserve">, </w:t>
            </w:r>
            <w:r w:rsidRPr="00AC421B">
              <w:rPr>
                <w:rFonts w:ascii="Calibri" w:hAnsi="Calibri" w:cs="Arial"/>
                <w:sz w:val="24"/>
                <w:szCs w:val="24"/>
                <w:lang w:val="en-US"/>
              </w:rPr>
              <w:t>[date]</w:t>
            </w:r>
          </w:p>
        </w:tc>
      </w:tr>
    </w:tbl>
    <w:p w14:paraId="31FBA146" w14:textId="77777777" w:rsidR="004314F9" w:rsidRPr="00AC421B" w:rsidRDefault="004314F9" w:rsidP="00682E09">
      <w:pPr>
        <w:ind w:right="144"/>
        <w:jc w:val="both"/>
        <w:rPr>
          <w:rFonts w:ascii="Calibri" w:hAnsi="Calibri" w:cs="Arial"/>
          <w:color w:val="auto"/>
          <w:sz w:val="24"/>
          <w:szCs w:val="24"/>
          <w:lang w:val="en-US"/>
        </w:rPr>
      </w:pPr>
    </w:p>
    <w:p w14:paraId="1D66D3D3" w14:textId="77777777" w:rsidR="008B7FE5" w:rsidRPr="00881107" w:rsidRDefault="008B7FE5" w:rsidP="00682E09">
      <w:pPr>
        <w:ind w:right="144"/>
        <w:jc w:val="both"/>
        <w:rPr>
          <w:rFonts w:ascii="Calibri" w:hAnsi="Calibri" w:cs="Arial"/>
          <w:b/>
          <w:color w:val="auto"/>
          <w:sz w:val="24"/>
          <w:szCs w:val="24"/>
          <w:lang w:val="en-US"/>
        </w:rPr>
      </w:pPr>
      <w:r w:rsidRPr="00881107">
        <w:rPr>
          <w:rFonts w:ascii="Calibri" w:hAnsi="Calibri" w:cs="Arial"/>
          <w:b/>
          <w:color w:val="auto"/>
          <w:sz w:val="24"/>
          <w:szCs w:val="24"/>
          <w:lang w:val="en-US"/>
        </w:rPr>
        <w:t xml:space="preserve"> </w:t>
      </w:r>
    </w:p>
    <w:sectPr w:rsidR="008B7FE5" w:rsidRPr="00881107" w:rsidSect="002358C2">
      <w:footerReference w:type="even" r:id="rId12"/>
      <w:footerReference w:type="default" r:id="rId13"/>
      <w:pgSz w:w="11907" w:h="16840" w:code="9"/>
      <w:pgMar w:top="1134" w:right="851" w:bottom="1134" w:left="1701" w:header="567" w:footer="851"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UFSCar" w:date="2021-01-29T15:50:00Z" w:initials="UFSCar">
    <w:p w14:paraId="0CD8FBE7" w14:textId="77777777" w:rsidR="00D318D5" w:rsidRDefault="00D318D5">
      <w:pPr>
        <w:pStyle w:val="Textodecomentrio"/>
      </w:pPr>
      <w:r>
        <w:rPr>
          <w:rStyle w:val="Refdecomentrio"/>
        </w:rPr>
        <w:annotationRef/>
      </w:r>
      <w:proofErr w:type="spellStart"/>
      <w:r w:rsidRPr="00D318D5">
        <w:t>These</w:t>
      </w:r>
      <w:proofErr w:type="spellEnd"/>
      <w:r w:rsidRPr="00D318D5">
        <w:t xml:space="preserve"> </w:t>
      </w:r>
      <w:proofErr w:type="spellStart"/>
      <w:r w:rsidRPr="00D318D5">
        <w:t>provisions</w:t>
      </w:r>
      <w:proofErr w:type="spellEnd"/>
      <w:r w:rsidRPr="00D318D5">
        <w:t xml:space="preserve"> </w:t>
      </w:r>
      <w:proofErr w:type="spellStart"/>
      <w:r w:rsidRPr="00D318D5">
        <w:t>may</w:t>
      </w:r>
      <w:proofErr w:type="spellEnd"/>
      <w:r w:rsidRPr="00D318D5">
        <w:t xml:space="preserve"> </w:t>
      </w:r>
      <w:proofErr w:type="spellStart"/>
      <w:r w:rsidRPr="00D318D5">
        <w:t>be</w:t>
      </w:r>
      <w:proofErr w:type="spellEnd"/>
      <w:r w:rsidRPr="00D318D5">
        <w:t xml:space="preserve"> </w:t>
      </w:r>
      <w:proofErr w:type="spellStart"/>
      <w:r w:rsidRPr="00D318D5">
        <w:t>replace</w:t>
      </w:r>
      <w:r w:rsidR="00F277C2" w:rsidRPr="00F277C2">
        <w:rPr>
          <w:lang w:val="en-US"/>
        </w:rPr>
        <w:t>d</w:t>
      </w:r>
      <w:proofErr w:type="spellEnd"/>
      <w:r w:rsidRPr="00D318D5">
        <w:t xml:space="preserve"> </w:t>
      </w:r>
      <w:proofErr w:type="spellStart"/>
      <w:r w:rsidRPr="00D318D5">
        <w:t>by</w:t>
      </w:r>
      <w:proofErr w:type="spellEnd"/>
      <w:r w:rsidRPr="00D318D5">
        <w:t xml:space="preserve"> </w:t>
      </w:r>
      <w:proofErr w:type="spellStart"/>
      <w:r w:rsidRPr="00D318D5">
        <w:t>the</w:t>
      </w:r>
      <w:proofErr w:type="spellEnd"/>
      <w:r w:rsidRPr="00D318D5">
        <w:t xml:space="preserve"> </w:t>
      </w:r>
      <w:proofErr w:type="spellStart"/>
      <w:r w:rsidRPr="00D318D5">
        <w:t>following</w:t>
      </w:r>
      <w:proofErr w:type="spellEnd"/>
      <w:r w:rsidRPr="00D318D5">
        <w:t xml:space="preserve"> </w:t>
      </w:r>
      <w:proofErr w:type="spellStart"/>
      <w:r w:rsidRPr="00D318D5">
        <w:t>one</w:t>
      </w:r>
      <w:proofErr w:type="spellEnd"/>
      <w:r w:rsidRPr="00D318D5">
        <w:t xml:space="preserve"> in case </w:t>
      </w:r>
      <w:proofErr w:type="spellStart"/>
      <w:r w:rsidRPr="00D318D5">
        <w:t>both</w:t>
      </w:r>
      <w:proofErr w:type="spellEnd"/>
      <w:r w:rsidRPr="00D318D5">
        <w:t xml:space="preserve"> </w:t>
      </w:r>
      <w:r w:rsidRPr="00D318D5">
        <w:rPr>
          <w:lang w:val="en-US"/>
        </w:rPr>
        <w:t>P</w:t>
      </w:r>
      <w:proofErr w:type="spellStart"/>
      <w:r w:rsidRPr="00D318D5">
        <w:t>arties</w:t>
      </w:r>
      <w:proofErr w:type="spellEnd"/>
      <w:r w:rsidRPr="00D318D5">
        <w:t xml:space="preserve"> </w:t>
      </w:r>
      <w:proofErr w:type="spellStart"/>
      <w:r w:rsidRPr="00D318D5">
        <w:t>agree</w:t>
      </w:r>
      <w:proofErr w:type="spellEnd"/>
      <w:r w:rsidRPr="00D318D5">
        <w:t xml:space="preserve"> </w:t>
      </w:r>
      <w:proofErr w:type="spellStart"/>
      <w:r w:rsidRPr="00D318D5">
        <w:t>that</w:t>
      </w:r>
      <w:proofErr w:type="spellEnd"/>
      <w:r w:rsidRPr="00D318D5">
        <w:t xml:space="preserve"> it </w:t>
      </w:r>
      <w:proofErr w:type="spellStart"/>
      <w:r w:rsidRPr="00D318D5">
        <w:t>is</w:t>
      </w:r>
      <w:proofErr w:type="spellEnd"/>
      <w:r w:rsidRPr="00D318D5">
        <w:t xml:space="preserve"> more </w:t>
      </w:r>
      <w:proofErr w:type="spellStart"/>
      <w:r w:rsidRPr="00D318D5">
        <w:t>suitable</w:t>
      </w:r>
      <w:proofErr w:type="spellEnd"/>
      <w:r w:rsidRPr="00D318D5">
        <w:t xml:space="preserve"> for </w:t>
      </w:r>
      <w:proofErr w:type="spellStart"/>
      <w:r w:rsidRPr="00D318D5">
        <w:t>the</w:t>
      </w:r>
      <w:proofErr w:type="spellEnd"/>
      <w:r w:rsidRPr="00D318D5">
        <w:t xml:space="preserve"> concrete </w:t>
      </w:r>
      <w:proofErr w:type="spellStart"/>
      <w:r w:rsidRPr="00D318D5">
        <w:t>situation</w:t>
      </w:r>
      <w:proofErr w:type="spellEnd"/>
      <w:r w:rsidRPr="00D318D5">
        <w:t xml:space="preserve">: “The </w:t>
      </w:r>
      <w:proofErr w:type="spellStart"/>
      <w:r w:rsidRPr="00D318D5">
        <w:t>maximum</w:t>
      </w:r>
      <w:proofErr w:type="spellEnd"/>
      <w:r w:rsidRPr="00D318D5">
        <w:t xml:space="preserve"> </w:t>
      </w:r>
      <w:r w:rsidRPr="00D318D5">
        <w:rPr>
          <w:lang w:val="en-US"/>
        </w:rPr>
        <w:t xml:space="preserve">number </w:t>
      </w:r>
      <w:proofErr w:type="spellStart"/>
      <w:r w:rsidRPr="00D318D5">
        <w:t>of</w:t>
      </w:r>
      <w:proofErr w:type="spellEnd"/>
      <w:r w:rsidRPr="00D318D5">
        <w:t xml:space="preserve"> </w:t>
      </w:r>
      <w:r>
        <w:rPr>
          <w:lang w:val="en-US"/>
        </w:rPr>
        <w:t>e</w:t>
      </w:r>
      <w:r w:rsidRPr="00D318D5">
        <w:rPr>
          <w:lang w:val="en-US"/>
        </w:rPr>
        <w:t xml:space="preserve">xchange </w:t>
      </w:r>
      <w:proofErr w:type="spellStart"/>
      <w:r>
        <w:t>students</w:t>
      </w:r>
      <w:proofErr w:type="spellEnd"/>
      <w:r w:rsidRPr="00D318D5">
        <w:rPr>
          <w:lang w:val="en-US"/>
        </w:rPr>
        <w:t xml:space="preserve">, </w:t>
      </w:r>
      <w:proofErr w:type="spellStart"/>
      <w:r w:rsidRPr="00D318D5">
        <w:t>professors</w:t>
      </w:r>
      <w:proofErr w:type="spellEnd"/>
      <w:r w:rsidRPr="00D318D5">
        <w:t xml:space="preserve"> </w:t>
      </w:r>
      <w:proofErr w:type="spellStart"/>
      <w:r w:rsidRPr="00D318D5">
        <w:t>and</w:t>
      </w:r>
      <w:proofErr w:type="spellEnd"/>
      <w:r w:rsidRPr="00D318D5">
        <w:t xml:space="preserve"> </w:t>
      </w:r>
      <w:proofErr w:type="spellStart"/>
      <w:r w:rsidRPr="00D318D5">
        <w:t>researchers</w:t>
      </w:r>
      <w:proofErr w:type="spellEnd"/>
      <w:r w:rsidR="003078E1" w:rsidRPr="00344127">
        <w:rPr>
          <w:lang w:val="en-US"/>
        </w:rPr>
        <w:t xml:space="preserve"> from any institution in mobility at the other</w:t>
      </w:r>
      <w:r w:rsidRPr="00D318D5">
        <w:t xml:space="preserve">, as </w:t>
      </w:r>
      <w:proofErr w:type="spellStart"/>
      <w:r w:rsidRPr="00D318D5">
        <w:t>well</w:t>
      </w:r>
      <w:proofErr w:type="spellEnd"/>
      <w:r w:rsidRPr="00D318D5">
        <w:t xml:space="preserve"> as </w:t>
      </w:r>
      <w:proofErr w:type="spellStart"/>
      <w:r w:rsidRPr="00D318D5">
        <w:t>the</w:t>
      </w:r>
      <w:proofErr w:type="spellEnd"/>
      <w:r w:rsidRPr="00D318D5">
        <w:t xml:space="preserve"> </w:t>
      </w:r>
      <w:proofErr w:type="spellStart"/>
      <w:r w:rsidRPr="00D318D5">
        <w:t>length</w:t>
      </w:r>
      <w:proofErr w:type="spellEnd"/>
      <w:r w:rsidRPr="00D318D5">
        <w:t xml:space="preserve"> </w:t>
      </w:r>
      <w:proofErr w:type="spellStart"/>
      <w:r w:rsidRPr="00D318D5">
        <w:t>of</w:t>
      </w:r>
      <w:proofErr w:type="spellEnd"/>
      <w:r w:rsidRPr="00D318D5">
        <w:t xml:space="preserve"> </w:t>
      </w:r>
      <w:proofErr w:type="spellStart"/>
      <w:r w:rsidRPr="00D318D5">
        <w:t>their</w:t>
      </w:r>
      <w:proofErr w:type="spellEnd"/>
      <w:r w:rsidRPr="00D318D5">
        <w:t xml:space="preserve"> </w:t>
      </w:r>
      <w:proofErr w:type="spellStart"/>
      <w:r w:rsidRPr="00D318D5">
        <w:t>respective</w:t>
      </w:r>
      <w:proofErr w:type="spellEnd"/>
      <w:r w:rsidRPr="00D318D5">
        <w:t xml:space="preserve"> </w:t>
      </w:r>
      <w:proofErr w:type="spellStart"/>
      <w:r w:rsidRPr="00D318D5">
        <w:t>stay</w:t>
      </w:r>
      <w:proofErr w:type="spellEnd"/>
      <w:r w:rsidRPr="00D318D5">
        <w:t xml:space="preserve"> </w:t>
      </w:r>
      <w:proofErr w:type="spellStart"/>
      <w:r w:rsidRPr="00D318D5">
        <w:t>at</w:t>
      </w:r>
      <w:proofErr w:type="spellEnd"/>
      <w:r w:rsidRPr="00D318D5">
        <w:t xml:space="preserve"> </w:t>
      </w:r>
      <w:proofErr w:type="spellStart"/>
      <w:r w:rsidRPr="00D318D5">
        <w:t>the</w:t>
      </w:r>
      <w:proofErr w:type="spellEnd"/>
      <w:r w:rsidRPr="00D318D5">
        <w:t xml:space="preserve"> host </w:t>
      </w:r>
      <w:proofErr w:type="spellStart"/>
      <w:r w:rsidRPr="00D318D5">
        <w:t>institution</w:t>
      </w:r>
      <w:proofErr w:type="spellEnd"/>
      <w:r w:rsidRPr="00D318D5">
        <w:t xml:space="preserve">, </w:t>
      </w:r>
      <w:proofErr w:type="spellStart"/>
      <w:r w:rsidRPr="00D318D5">
        <w:t>will</w:t>
      </w:r>
      <w:proofErr w:type="spellEnd"/>
      <w:r w:rsidRPr="00D318D5">
        <w:t xml:space="preserve"> </w:t>
      </w:r>
      <w:proofErr w:type="spellStart"/>
      <w:r w:rsidRPr="00D318D5">
        <w:t>be</w:t>
      </w:r>
      <w:proofErr w:type="spellEnd"/>
      <w:r w:rsidRPr="00D318D5">
        <w:t xml:space="preserve"> set </w:t>
      </w:r>
      <w:proofErr w:type="spellStart"/>
      <w:r w:rsidRPr="00D318D5">
        <w:t>forth</w:t>
      </w:r>
      <w:proofErr w:type="spellEnd"/>
      <w:r w:rsidRPr="00D318D5">
        <w:t xml:space="preserve"> </w:t>
      </w:r>
      <w:proofErr w:type="spellStart"/>
      <w:r w:rsidRPr="00D318D5">
        <w:t>timely</w:t>
      </w:r>
      <w:proofErr w:type="spellEnd"/>
      <w:r w:rsidRPr="00D318D5">
        <w:t xml:space="preserve"> </w:t>
      </w:r>
      <w:proofErr w:type="spellStart"/>
      <w:r w:rsidRPr="00D318D5">
        <w:t>by</w:t>
      </w:r>
      <w:proofErr w:type="spellEnd"/>
      <w:r w:rsidRPr="00D318D5">
        <w:t xml:space="preserve"> </w:t>
      </w:r>
      <w:proofErr w:type="spellStart"/>
      <w:r w:rsidRPr="00D318D5">
        <w:t>the</w:t>
      </w:r>
      <w:proofErr w:type="spellEnd"/>
      <w:r w:rsidRPr="00D318D5">
        <w:t xml:space="preserve"> </w:t>
      </w:r>
      <w:proofErr w:type="spellStart"/>
      <w:r w:rsidRPr="00D318D5">
        <w:t>Parties</w:t>
      </w:r>
      <w:proofErr w:type="spellEnd"/>
      <w:r w:rsidRPr="00D318D5">
        <w:t xml:space="preserve">, in </w:t>
      </w:r>
      <w:proofErr w:type="spellStart"/>
      <w:r w:rsidRPr="00D318D5">
        <w:t>accordance</w:t>
      </w:r>
      <w:proofErr w:type="spellEnd"/>
      <w:r w:rsidRPr="00D318D5">
        <w:t xml:space="preserve"> </w:t>
      </w:r>
      <w:proofErr w:type="spellStart"/>
      <w:r w:rsidRPr="00D318D5">
        <w:t>with</w:t>
      </w:r>
      <w:proofErr w:type="spellEnd"/>
      <w:r w:rsidRPr="00D318D5">
        <w:t xml:space="preserve"> </w:t>
      </w:r>
      <w:proofErr w:type="spellStart"/>
      <w:r w:rsidRPr="00D318D5">
        <w:t>what</w:t>
      </w:r>
      <w:proofErr w:type="spellEnd"/>
      <w:r w:rsidRPr="00D318D5">
        <w:t xml:space="preserve"> </w:t>
      </w:r>
      <w:proofErr w:type="spellStart"/>
      <w:r w:rsidRPr="00D318D5">
        <w:t>is</w:t>
      </w:r>
      <w:proofErr w:type="spellEnd"/>
      <w:r w:rsidRPr="00D318D5">
        <w:t xml:space="preserve"> </w:t>
      </w:r>
      <w:proofErr w:type="spellStart"/>
      <w:r w:rsidRPr="00D318D5">
        <w:t>possible</w:t>
      </w:r>
      <w:proofErr w:type="spellEnd"/>
      <w:r w:rsidRPr="00D318D5">
        <w:t xml:space="preserve"> </w:t>
      </w:r>
      <w:proofErr w:type="spellStart"/>
      <w:r w:rsidRPr="00D318D5">
        <w:t>and</w:t>
      </w:r>
      <w:proofErr w:type="spellEnd"/>
      <w:r w:rsidRPr="00D318D5">
        <w:t xml:space="preserve"> </w:t>
      </w:r>
      <w:proofErr w:type="spellStart"/>
      <w:r w:rsidRPr="00D318D5">
        <w:t>feasible</w:t>
      </w:r>
      <w:proofErr w:type="spellEnd"/>
      <w:r w:rsidRPr="00D318D5">
        <w:t xml:space="preserve"> for </w:t>
      </w:r>
      <w:proofErr w:type="spellStart"/>
      <w:r w:rsidRPr="00D318D5">
        <w:t>them</w:t>
      </w:r>
      <w:proofErr w:type="spellEnd"/>
      <w:r w:rsidRPr="00D318D5">
        <w:t xml:space="preserve">, </w:t>
      </w:r>
      <w:proofErr w:type="spellStart"/>
      <w:r w:rsidRPr="00D318D5">
        <w:t>subject</w:t>
      </w:r>
      <w:proofErr w:type="spellEnd"/>
      <w:r w:rsidRPr="00D318D5">
        <w:t xml:space="preserve"> </w:t>
      </w:r>
      <w:proofErr w:type="spellStart"/>
      <w:r w:rsidRPr="00D318D5">
        <w:t>to</w:t>
      </w:r>
      <w:proofErr w:type="spellEnd"/>
      <w:r w:rsidRPr="00D318D5">
        <w:t xml:space="preserve"> </w:t>
      </w:r>
      <w:proofErr w:type="spellStart"/>
      <w:r w:rsidRPr="00D318D5">
        <w:t>the</w:t>
      </w:r>
      <w:proofErr w:type="spellEnd"/>
      <w:r w:rsidRPr="00D318D5">
        <w:t xml:space="preserve"> </w:t>
      </w:r>
      <w:proofErr w:type="spellStart"/>
      <w:r w:rsidRPr="00D318D5">
        <w:t>limits</w:t>
      </w:r>
      <w:proofErr w:type="spellEnd"/>
      <w:r w:rsidRPr="00D318D5">
        <w:t xml:space="preserve"> </w:t>
      </w:r>
      <w:proofErr w:type="spellStart"/>
      <w:r w:rsidRPr="00D318D5">
        <w:t>stipulated</w:t>
      </w:r>
      <w:proofErr w:type="spellEnd"/>
      <w:r w:rsidRPr="00D318D5">
        <w:t xml:space="preserve"> in </w:t>
      </w:r>
      <w:proofErr w:type="spellStart"/>
      <w:r w:rsidRPr="00D318D5">
        <w:t>their</w:t>
      </w:r>
      <w:proofErr w:type="spellEnd"/>
      <w:r w:rsidRPr="00D318D5">
        <w:t xml:space="preserve"> </w:t>
      </w:r>
      <w:proofErr w:type="spellStart"/>
      <w:r w:rsidRPr="00D318D5">
        <w:t>by-laws</w:t>
      </w:r>
      <w:proofErr w:type="spellEnd"/>
      <w:r w:rsidR="00F277C2" w:rsidRPr="00F277C2">
        <w:rPr>
          <w:lang w:val="en-US"/>
        </w:rPr>
        <w:t>.</w:t>
      </w:r>
      <w:r w:rsidRPr="00D318D5">
        <w:t>”.</w:t>
      </w:r>
    </w:p>
  </w:comment>
  <w:comment w:id="3" w:author="UFSCar" w:date="2021-03-24T10:49:00Z" w:initials="UFSCar">
    <w:p w14:paraId="2D964978" w14:textId="77777777" w:rsidR="00630CF0" w:rsidRPr="004F187E" w:rsidRDefault="00554DE5" w:rsidP="00630CF0">
      <w:pPr>
        <w:pStyle w:val="Textodecomentrio"/>
        <w:rPr>
          <w:lang w:val="en-US"/>
        </w:rPr>
      </w:pPr>
      <w:r>
        <w:rPr>
          <w:rStyle w:val="Refdecomentrio"/>
        </w:rPr>
        <w:annotationRef/>
      </w:r>
      <w:r w:rsidR="00630CF0" w:rsidRPr="004F187E">
        <w:rPr>
          <w:lang w:val="en-US"/>
        </w:rPr>
        <w:t>Alternative wordings for this sentence of this provision:</w:t>
      </w:r>
    </w:p>
    <w:p w14:paraId="798D4C58" w14:textId="77777777" w:rsidR="00630CF0" w:rsidRPr="004F187E" w:rsidRDefault="00630CF0" w:rsidP="00630CF0">
      <w:pPr>
        <w:pStyle w:val="Textodecomentrio"/>
        <w:rPr>
          <w:lang w:val="en-US"/>
        </w:rPr>
      </w:pPr>
    </w:p>
    <w:p w14:paraId="3CB6BE4F" w14:textId="77777777" w:rsidR="00630CF0" w:rsidRPr="004F187E" w:rsidRDefault="00630CF0" w:rsidP="00630CF0">
      <w:pPr>
        <w:pStyle w:val="Textodecomentrio"/>
        <w:numPr>
          <w:ilvl w:val="0"/>
          <w:numId w:val="34"/>
        </w:numPr>
        <w:spacing w:after="160"/>
        <w:rPr>
          <w:lang w:val="en-US"/>
        </w:rPr>
      </w:pPr>
      <w:r w:rsidRPr="004F187E">
        <w:rPr>
          <w:lang w:val="en-US"/>
        </w:rPr>
        <w:t xml:space="preserve"> “In case an amicable solution is not possible, the</w:t>
      </w:r>
      <w:r>
        <w:rPr>
          <w:lang w:val="en-US"/>
        </w:rPr>
        <w:t>y</w:t>
      </w:r>
      <w:r w:rsidRPr="004F187E">
        <w:rPr>
          <w:lang w:val="en-US"/>
        </w:rPr>
        <w:t xml:space="preserve"> shall jointly appoint a third party, natural person, to act as mediator.” </w:t>
      </w:r>
    </w:p>
    <w:p w14:paraId="49AFBDBB" w14:textId="77777777" w:rsidR="00630CF0" w:rsidRPr="004F187E" w:rsidRDefault="00630CF0" w:rsidP="00630CF0">
      <w:pPr>
        <w:pStyle w:val="Textodecomentrio"/>
        <w:rPr>
          <w:lang w:val="en-US"/>
        </w:rPr>
      </w:pPr>
    </w:p>
    <w:p w14:paraId="760E9163" w14:textId="77777777" w:rsidR="00630CF0" w:rsidRDefault="00630CF0" w:rsidP="00630CF0">
      <w:pPr>
        <w:pStyle w:val="Textodecomentrio"/>
      </w:pPr>
      <w:proofErr w:type="spellStart"/>
      <w:r>
        <w:t>or</w:t>
      </w:r>
      <w:proofErr w:type="spellEnd"/>
    </w:p>
    <w:p w14:paraId="27EC76BB" w14:textId="77777777" w:rsidR="00630CF0" w:rsidRDefault="00630CF0" w:rsidP="00630CF0">
      <w:pPr>
        <w:pStyle w:val="Textodecomentrio"/>
      </w:pPr>
    </w:p>
    <w:p w14:paraId="3593AFD6" w14:textId="77777777" w:rsidR="00630CF0" w:rsidRPr="004F187E" w:rsidRDefault="00630CF0" w:rsidP="00630CF0">
      <w:pPr>
        <w:pStyle w:val="Textodecomentrio"/>
        <w:numPr>
          <w:ilvl w:val="0"/>
          <w:numId w:val="34"/>
        </w:numPr>
        <w:spacing w:after="160"/>
        <w:rPr>
          <w:lang w:val="en-US"/>
        </w:rPr>
      </w:pPr>
      <w:r w:rsidRPr="004F187E">
        <w:rPr>
          <w:lang w:val="en-US"/>
        </w:rPr>
        <w:t xml:space="preserve"> “In case an amicable solution is not possible, the remaining disputes shall be settled in compliance with principles and rules of International Law, but the </w:t>
      </w:r>
      <w:r>
        <w:rPr>
          <w:lang w:val="en-US"/>
        </w:rPr>
        <w:t>P</w:t>
      </w:r>
      <w:r w:rsidRPr="004F187E">
        <w:rPr>
          <w:lang w:val="en-US"/>
        </w:rPr>
        <w:t>arties may submit to the authorities and/or courts of their respective countries, in accordance with the competence rules in force.”</w:t>
      </w:r>
    </w:p>
    <w:p w14:paraId="7DCD7EA7" w14:textId="77777777" w:rsidR="00630CF0" w:rsidRPr="004F187E" w:rsidRDefault="00630CF0" w:rsidP="00630CF0">
      <w:pPr>
        <w:pStyle w:val="Textodecomentrio"/>
        <w:rPr>
          <w:lang w:val="en-US"/>
        </w:rPr>
      </w:pPr>
    </w:p>
    <w:p w14:paraId="4F80CBAC" w14:textId="77777777" w:rsidR="00630CF0" w:rsidRPr="00AC757C" w:rsidRDefault="00630CF0" w:rsidP="00630CF0">
      <w:pPr>
        <w:pStyle w:val="Textodecomentrio"/>
        <w:rPr>
          <w:lang w:val="en-US"/>
        </w:rPr>
      </w:pPr>
      <w:r w:rsidRPr="00AC757C">
        <w:rPr>
          <w:lang w:val="en-US"/>
        </w:rPr>
        <w:t>or</w:t>
      </w:r>
    </w:p>
    <w:p w14:paraId="1B125AD5" w14:textId="77777777" w:rsidR="00630CF0" w:rsidRPr="00AC757C" w:rsidRDefault="00630CF0" w:rsidP="00630CF0">
      <w:pPr>
        <w:pStyle w:val="Textodecomentrio"/>
        <w:rPr>
          <w:lang w:val="en-US"/>
        </w:rPr>
      </w:pPr>
    </w:p>
    <w:p w14:paraId="7B4493DF" w14:textId="59C57794" w:rsidR="00554DE5" w:rsidRPr="004A79A2" w:rsidRDefault="00630CF0" w:rsidP="00630CF0">
      <w:pPr>
        <w:pStyle w:val="Textodecomentrio"/>
        <w:numPr>
          <w:ilvl w:val="0"/>
          <w:numId w:val="34"/>
        </w:numPr>
        <w:rPr>
          <w:lang w:val="en-US"/>
        </w:rPr>
      </w:pPr>
      <w:r>
        <w:rPr>
          <w:lang w:val="en-US"/>
        </w:rPr>
        <w:t xml:space="preserve"> </w:t>
      </w:r>
      <w:r w:rsidRPr="004F187E">
        <w:rPr>
          <w:lang w:val="en-US"/>
        </w:rPr>
        <w:t>“</w:t>
      </w:r>
      <w:r w:rsidRPr="00677DD5">
        <w:rPr>
          <w:lang w:val="en-US"/>
        </w:rPr>
        <w:t>In case an amicable solution is not possible, the Parties agree to submit the remaining disputes to the authorities and/or competent courts in the country of the defendant or, where the case, to the authorities and/or competent courts in the place where the obligation or duty under dispute must be performed or the place where the fact or action under dispute has taken place</w:t>
      </w:r>
      <w:r w:rsidRPr="004F187E">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D8FBE7" w15:done="0"/>
  <w15:commentEx w15:paraId="7B4493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D8FBE7" w16cid:durableId="2283A1AD"/>
  <w16cid:commentId w16cid:paraId="7B4493DF" w16cid:durableId="228280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4EF4A" w14:textId="77777777" w:rsidR="007E3317" w:rsidRDefault="007E3317">
      <w:r>
        <w:separator/>
      </w:r>
    </w:p>
  </w:endnote>
  <w:endnote w:type="continuationSeparator" w:id="0">
    <w:p w14:paraId="4E8CC64B" w14:textId="77777777" w:rsidR="007E3317" w:rsidRDefault="007E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Ex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D84C3" w14:textId="77777777" w:rsidR="008B0AA3" w:rsidRDefault="008B0AA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FB1A3C" w14:textId="77777777" w:rsidR="008B0AA3" w:rsidRDefault="008B0AA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736F5" w14:textId="77777777" w:rsidR="008B0AA3" w:rsidRPr="00881107" w:rsidRDefault="008B0AA3" w:rsidP="00881107">
    <w:pPr>
      <w:pStyle w:val="Rodap"/>
      <w:jc w:val="center"/>
      <w:rPr>
        <w:rFonts w:ascii="Calibri" w:hAnsi="Calibri" w:cs="Arial"/>
        <w:sz w:val="24"/>
      </w:rPr>
    </w:pPr>
    <w:r w:rsidRPr="00881107">
      <w:rPr>
        <w:rFonts w:ascii="Calibri" w:hAnsi="Calibri" w:cs="Arial"/>
      </w:rPr>
      <w:fldChar w:fldCharType="begin"/>
    </w:r>
    <w:r w:rsidRPr="00881107">
      <w:rPr>
        <w:rFonts w:ascii="Calibri" w:hAnsi="Calibri" w:cs="Arial"/>
      </w:rPr>
      <w:instrText xml:space="preserve"> PAGE   \* MERGEFORMAT </w:instrText>
    </w:r>
    <w:r w:rsidRPr="00881107">
      <w:rPr>
        <w:rFonts w:ascii="Calibri" w:hAnsi="Calibri" w:cs="Arial"/>
      </w:rPr>
      <w:fldChar w:fldCharType="separate"/>
    </w:r>
    <w:r w:rsidR="00B260F6">
      <w:rPr>
        <w:rFonts w:ascii="Calibri" w:hAnsi="Calibri" w:cs="Arial"/>
        <w:noProof/>
      </w:rPr>
      <w:t>5</w:t>
    </w:r>
    <w:r w:rsidRPr="00881107">
      <w:rPr>
        <w:rFonts w:ascii="Calibri" w:hAnsi="Calibr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5495A" w14:textId="77777777" w:rsidR="007E3317" w:rsidRDefault="007E3317">
      <w:r>
        <w:separator/>
      </w:r>
    </w:p>
  </w:footnote>
  <w:footnote w:type="continuationSeparator" w:id="0">
    <w:p w14:paraId="5A9B915D" w14:textId="77777777" w:rsidR="007E3317" w:rsidRDefault="007E3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01A3"/>
    <w:multiLevelType w:val="hybridMultilevel"/>
    <w:tmpl w:val="D81EB9A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734AF"/>
    <w:multiLevelType w:val="hybridMultilevel"/>
    <w:tmpl w:val="A94A07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A327B"/>
    <w:multiLevelType w:val="singleLevel"/>
    <w:tmpl w:val="47DC50C2"/>
    <w:lvl w:ilvl="0">
      <w:start w:val="1"/>
      <w:numFmt w:val="lowerLetter"/>
      <w:lvlText w:val="(%1)"/>
      <w:lvlJc w:val="left"/>
      <w:pPr>
        <w:tabs>
          <w:tab w:val="num" w:pos="432"/>
        </w:tabs>
        <w:ind w:left="432" w:hanging="432"/>
      </w:pPr>
      <w:rPr>
        <w:rFonts w:hint="default"/>
      </w:rPr>
    </w:lvl>
  </w:abstractNum>
  <w:abstractNum w:abstractNumId="3" w15:restartNumberingAfterBreak="0">
    <w:nsid w:val="07587973"/>
    <w:multiLevelType w:val="hybridMultilevel"/>
    <w:tmpl w:val="E728798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E12F7C"/>
    <w:multiLevelType w:val="hybridMultilevel"/>
    <w:tmpl w:val="ED9E8F1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313514"/>
    <w:multiLevelType w:val="hybridMultilevel"/>
    <w:tmpl w:val="FA1ED774"/>
    <w:lvl w:ilvl="0" w:tplc="D96812D2">
      <w:start w:val="2"/>
      <w:numFmt w:val="decimalZero"/>
      <w:lvlText w:val="%1."/>
      <w:lvlJc w:val="left"/>
      <w:pPr>
        <w:tabs>
          <w:tab w:val="num" w:pos="397"/>
        </w:tabs>
        <w:ind w:left="397" w:hanging="397"/>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240634E0"/>
    <w:multiLevelType w:val="multilevel"/>
    <w:tmpl w:val="3F2873CE"/>
    <w:lvl w:ilvl="0">
      <w:start w:val="1"/>
      <w:numFmt w:val="none"/>
      <w:lvlText w:val="4.1"/>
      <w:lvlJc w:val="left"/>
      <w:pPr>
        <w:tabs>
          <w:tab w:val="num" w:pos="567"/>
        </w:tabs>
        <w:ind w:left="567" w:hanging="567"/>
      </w:pPr>
      <w:rPr>
        <w:rFonts w:hint="default"/>
      </w:rPr>
    </w:lvl>
    <w:lvl w:ilvl="1">
      <w:start w:val="4"/>
      <w:numFmt w:val="decimal"/>
      <w:isLgl/>
      <w:lvlText w:val="%2.1"/>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14.1"/>
      <w:lvlJc w:val="left"/>
      <w:pPr>
        <w:tabs>
          <w:tab w:val="num" w:pos="567"/>
        </w:tabs>
        <w:ind w:left="567" w:hanging="567"/>
      </w:pPr>
      <w:rPr>
        <w:rFonts w:hint="default"/>
      </w:rPr>
    </w:lvl>
    <w:lvl w:ilvl="4">
      <w:start w:val="4"/>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4FC7FD3"/>
    <w:multiLevelType w:val="multilevel"/>
    <w:tmpl w:val="B19AE4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AC3CF9"/>
    <w:multiLevelType w:val="singleLevel"/>
    <w:tmpl w:val="47DC50C2"/>
    <w:lvl w:ilvl="0">
      <w:start w:val="1"/>
      <w:numFmt w:val="lowerLetter"/>
      <w:lvlText w:val="(%1)"/>
      <w:lvlJc w:val="left"/>
      <w:pPr>
        <w:tabs>
          <w:tab w:val="num" w:pos="432"/>
        </w:tabs>
        <w:ind w:left="432" w:hanging="432"/>
      </w:pPr>
      <w:rPr>
        <w:rFonts w:hint="default"/>
      </w:rPr>
    </w:lvl>
  </w:abstractNum>
  <w:abstractNum w:abstractNumId="9" w15:restartNumberingAfterBreak="0">
    <w:nsid w:val="2964148F"/>
    <w:multiLevelType w:val="multilevel"/>
    <w:tmpl w:val="EFCC029E"/>
    <w:lvl w:ilvl="0">
      <w:start w:val="2"/>
      <w:numFmt w:val="decimal"/>
      <w:lvlText w:val="%1."/>
      <w:lvlJc w:val="left"/>
      <w:pPr>
        <w:tabs>
          <w:tab w:val="num" w:pos="360"/>
        </w:tabs>
        <w:ind w:left="340" w:hanging="34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FDF3879"/>
    <w:multiLevelType w:val="singleLevel"/>
    <w:tmpl w:val="04160017"/>
    <w:lvl w:ilvl="0">
      <w:start w:val="1"/>
      <w:numFmt w:val="lowerLetter"/>
      <w:lvlText w:val="%1)"/>
      <w:lvlJc w:val="left"/>
      <w:pPr>
        <w:tabs>
          <w:tab w:val="num" w:pos="360"/>
        </w:tabs>
        <w:ind w:left="360" w:hanging="360"/>
      </w:pPr>
      <w:rPr>
        <w:rFonts w:hint="default"/>
      </w:rPr>
    </w:lvl>
  </w:abstractNum>
  <w:abstractNum w:abstractNumId="11" w15:restartNumberingAfterBreak="0">
    <w:nsid w:val="36412A22"/>
    <w:multiLevelType w:val="hybridMultilevel"/>
    <w:tmpl w:val="A6467D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65B02D1"/>
    <w:multiLevelType w:val="singleLevel"/>
    <w:tmpl w:val="04160017"/>
    <w:lvl w:ilvl="0">
      <w:start w:val="1"/>
      <w:numFmt w:val="lowerLetter"/>
      <w:lvlText w:val="%1)"/>
      <w:lvlJc w:val="left"/>
      <w:pPr>
        <w:tabs>
          <w:tab w:val="num" w:pos="360"/>
        </w:tabs>
        <w:ind w:left="360" w:hanging="360"/>
      </w:pPr>
      <w:rPr>
        <w:rFonts w:hint="default"/>
      </w:rPr>
    </w:lvl>
  </w:abstractNum>
  <w:abstractNum w:abstractNumId="13" w15:restartNumberingAfterBreak="0">
    <w:nsid w:val="371B3368"/>
    <w:multiLevelType w:val="hybridMultilevel"/>
    <w:tmpl w:val="D892F8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8FF4B00"/>
    <w:multiLevelType w:val="hybridMultilevel"/>
    <w:tmpl w:val="996EACBE"/>
    <w:lvl w:ilvl="0" w:tplc="93523894">
      <w:start w:val="1"/>
      <w:numFmt w:val="decimal"/>
      <w:lvlText w:val="%1."/>
      <w:lvlJc w:val="left"/>
      <w:pPr>
        <w:tabs>
          <w:tab w:val="num" w:pos="360"/>
        </w:tabs>
        <w:ind w:left="340" w:hanging="340"/>
      </w:pPr>
      <w:rPr>
        <w:rFonts w:hint="default"/>
      </w:rPr>
    </w:lvl>
    <w:lvl w:ilvl="1" w:tplc="02E2EB9A">
      <w:numFmt w:val="none"/>
      <w:lvlText w:val=""/>
      <w:lvlJc w:val="left"/>
      <w:pPr>
        <w:tabs>
          <w:tab w:val="num" w:pos="360"/>
        </w:tabs>
      </w:pPr>
    </w:lvl>
    <w:lvl w:ilvl="2" w:tplc="0194003A">
      <w:numFmt w:val="none"/>
      <w:lvlText w:val=""/>
      <w:lvlJc w:val="left"/>
      <w:pPr>
        <w:tabs>
          <w:tab w:val="num" w:pos="360"/>
        </w:tabs>
      </w:pPr>
    </w:lvl>
    <w:lvl w:ilvl="3" w:tplc="0DD62124">
      <w:numFmt w:val="none"/>
      <w:lvlText w:val=""/>
      <w:lvlJc w:val="left"/>
      <w:pPr>
        <w:tabs>
          <w:tab w:val="num" w:pos="360"/>
        </w:tabs>
      </w:pPr>
    </w:lvl>
    <w:lvl w:ilvl="4" w:tplc="ECF8AFD8">
      <w:numFmt w:val="none"/>
      <w:lvlText w:val=""/>
      <w:lvlJc w:val="left"/>
      <w:pPr>
        <w:tabs>
          <w:tab w:val="num" w:pos="360"/>
        </w:tabs>
      </w:pPr>
    </w:lvl>
    <w:lvl w:ilvl="5" w:tplc="79368158">
      <w:numFmt w:val="none"/>
      <w:lvlText w:val=""/>
      <w:lvlJc w:val="left"/>
      <w:pPr>
        <w:tabs>
          <w:tab w:val="num" w:pos="360"/>
        </w:tabs>
      </w:pPr>
    </w:lvl>
    <w:lvl w:ilvl="6" w:tplc="93D8628C">
      <w:numFmt w:val="none"/>
      <w:lvlText w:val=""/>
      <w:lvlJc w:val="left"/>
      <w:pPr>
        <w:tabs>
          <w:tab w:val="num" w:pos="360"/>
        </w:tabs>
      </w:pPr>
    </w:lvl>
    <w:lvl w:ilvl="7" w:tplc="EFD67FA6">
      <w:numFmt w:val="none"/>
      <w:lvlText w:val=""/>
      <w:lvlJc w:val="left"/>
      <w:pPr>
        <w:tabs>
          <w:tab w:val="num" w:pos="360"/>
        </w:tabs>
      </w:pPr>
    </w:lvl>
    <w:lvl w:ilvl="8" w:tplc="6B10A93A">
      <w:numFmt w:val="none"/>
      <w:lvlText w:val=""/>
      <w:lvlJc w:val="left"/>
      <w:pPr>
        <w:tabs>
          <w:tab w:val="num" w:pos="360"/>
        </w:tabs>
      </w:pPr>
    </w:lvl>
  </w:abstractNum>
  <w:abstractNum w:abstractNumId="15" w15:restartNumberingAfterBreak="0">
    <w:nsid w:val="39CA30BD"/>
    <w:multiLevelType w:val="hybridMultilevel"/>
    <w:tmpl w:val="063A430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15D3C71"/>
    <w:multiLevelType w:val="multilevel"/>
    <w:tmpl w:val="CC821ADA"/>
    <w:lvl w:ilvl="0">
      <w:start w:val="1"/>
      <w:numFmt w:val="none"/>
      <w:lvlText w:val="4.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14.1"/>
      <w:lvlJc w:val="left"/>
      <w:pPr>
        <w:tabs>
          <w:tab w:val="num" w:pos="72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2BC65A3"/>
    <w:multiLevelType w:val="multilevel"/>
    <w:tmpl w:val="D5300D5A"/>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2DB0B1B"/>
    <w:multiLevelType w:val="singleLevel"/>
    <w:tmpl w:val="47DC50C2"/>
    <w:lvl w:ilvl="0">
      <w:start w:val="1"/>
      <w:numFmt w:val="lowerLetter"/>
      <w:lvlText w:val="(%1)"/>
      <w:lvlJc w:val="left"/>
      <w:pPr>
        <w:tabs>
          <w:tab w:val="num" w:pos="432"/>
        </w:tabs>
        <w:ind w:left="432" w:hanging="432"/>
      </w:pPr>
      <w:rPr>
        <w:rFonts w:hint="default"/>
      </w:rPr>
    </w:lvl>
  </w:abstractNum>
  <w:abstractNum w:abstractNumId="19" w15:restartNumberingAfterBreak="0">
    <w:nsid w:val="45A334EA"/>
    <w:multiLevelType w:val="singleLevel"/>
    <w:tmpl w:val="04160017"/>
    <w:lvl w:ilvl="0">
      <w:start w:val="1"/>
      <w:numFmt w:val="lowerLetter"/>
      <w:lvlText w:val="%1)"/>
      <w:lvlJc w:val="left"/>
      <w:pPr>
        <w:tabs>
          <w:tab w:val="num" w:pos="360"/>
        </w:tabs>
        <w:ind w:left="360" w:hanging="360"/>
      </w:pPr>
      <w:rPr>
        <w:rFonts w:hint="default"/>
      </w:rPr>
    </w:lvl>
  </w:abstractNum>
  <w:abstractNum w:abstractNumId="20" w15:restartNumberingAfterBreak="0">
    <w:nsid w:val="49DE1154"/>
    <w:multiLevelType w:val="multilevel"/>
    <w:tmpl w:val="DB40DDE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1B439F4"/>
    <w:multiLevelType w:val="multilevel"/>
    <w:tmpl w:val="2AA0C2B4"/>
    <w:lvl w:ilvl="0">
      <w:start w:val="1"/>
      <w:numFmt w:val="none"/>
      <w:lvlText w:val="4.1"/>
      <w:lvlJc w:val="left"/>
      <w:pPr>
        <w:tabs>
          <w:tab w:val="num" w:pos="432"/>
        </w:tabs>
        <w:ind w:left="432" w:hanging="432"/>
      </w:pPr>
      <w:rPr>
        <w:rFonts w:hint="default"/>
      </w:rPr>
    </w:lvl>
    <w:lvl w:ilvl="1">
      <w:start w:val="4"/>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14.1"/>
      <w:lvlJc w:val="left"/>
      <w:pPr>
        <w:tabs>
          <w:tab w:val="num" w:pos="72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F213FF4"/>
    <w:multiLevelType w:val="singleLevel"/>
    <w:tmpl w:val="47DC50C2"/>
    <w:lvl w:ilvl="0">
      <w:start w:val="1"/>
      <w:numFmt w:val="lowerLetter"/>
      <w:lvlText w:val="(%1)"/>
      <w:lvlJc w:val="left"/>
      <w:pPr>
        <w:tabs>
          <w:tab w:val="num" w:pos="432"/>
        </w:tabs>
        <w:ind w:left="432" w:hanging="432"/>
      </w:pPr>
      <w:rPr>
        <w:rFonts w:hint="default"/>
      </w:rPr>
    </w:lvl>
  </w:abstractNum>
  <w:abstractNum w:abstractNumId="23" w15:restartNumberingAfterBreak="0">
    <w:nsid w:val="613D341C"/>
    <w:multiLevelType w:val="singleLevel"/>
    <w:tmpl w:val="47DC50C2"/>
    <w:lvl w:ilvl="0">
      <w:start w:val="1"/>
      <w:numFmt w:val="lowerLetter"/>
      <w:lvlText w:val="(%1)"/>
      <w:lvlJc w:val="left"/>
      <w:pPr>
        <w:tabs>
          <w:tab w:val="num" w:pos="432"/>
        </w:tabs>
        <w:ind w:left="432" w:hanging="432"/>
      </w:pPr>
      <w:rPr>
        <w:rFonts w:hint="default"/>
      </w:rPr>
    </w:lvl>
  </w:abstractNum>
  <w:abstractNum w:abstractNumId="24" w15:restartNumberingAfterBreak="0">
    <w:nsid w:val="61E0123E"/>
    <w:multiLevelType w:val="hybridMultilevel"/>
    <w:tmpl w:val="014CFA2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2952AC7"/>
    <w:multiLevelType w:val="singleLevel"/>
    <w:tmpl w:val="47DC50C2"/>
    <w:lvl w:ilvl="0">
      <w:start w:val="1"/>
      <w:numFmt w:val="lowerLetter"/>
      <w:lvlText w:val="(%1)"/>
      <w:lvlJc w:val="left"/>
      <w:pPr>
        <w:tabs>
          <w:tab w:val="num" w:pos="432"/>
        </w:tabs>
        <w:ind w:left="432" w:hanging="432"/>
      </w:pPr>
      <w:rPr>
        <w:rFonts w:hint="default"/>
      </w:rPr>
    </w:lvl>
  </w:abstractNum>
  <w:abstractNum w:abstractNumId="26" w15:restartNumberingAfterBreak="0">
    <w:nsid w:val="656E7E6D"/>
    <w:multiLevelType w:val="multilevel"/>
    <w:tmpl w:val="6BBA2B5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6465B97"/>
    <w:multiLevelType w:val="hybridMultilevel"/>
    <w:tmpl w:val="14069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70D17B1"/>
    <w:multiLevelType w:val="singleLevel"/>
    <w:tmpl w:val="282C7614"/>
    <w:lvl w:ilvl="0">
      <w:start w:val="1"/>
      <w:numFmt w:val="lowerLetter"/>
      <w:lvlText w:val="%1)"/>
      <w:lvlJc w:val="left"/>
      <w:pPr>
        <w:tabs>
          <w:tab w:val="num" w:pos="1065"/>
        </w:tabs>
        <w:ind w:left="1065" w:hanging="360"/>
      </w:pPr>
      <w:rPr>
        <w:rFonts w:hint="default"/>
      </w:rPr>
    </w:lvl>
  </w:abstractNum>
  <w:abstractNum w:abstractNumId="29" w15:restartNumberingAfterBreak="0">
    <w:nsid w:val="71650A8C"/>
    <w:multiLevelType w:val="singleLevel"/>
    <w:tmpl w:val="04160011"/>
    <w:lvl w:ilvl="0">
      <w:start w:val="1"/>
      <w:numFmt w:val="decimal"/>
      <w:lvlText w:val="%1)"/>
      <w:lvlJc w:val="left"/>
      <w:pPr>
        <w:tabs>
          <w:tab w:val="num" w:pos="360"/>
        </w:tabs>
        <w:ind w:left="360" w:hanging="360"/>
      </w:pPr>
      <w:rPr>
        <w:rFonts w:hint="default"/>
      </w:rPr>
    </w:lvl>
  </w:abstractNum>
  <w:abstractNum w:abstractNumId="30" w15:restartNumberingAfterBreak="0">
    <w:nsid w:val="73A54077"/>
    <w:multiLevelType w:val="hybridMultilevel"/>
    <w:tmpl w:val="C67295CC"/>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1" w15:restartNumberingAfterBreak="0">
    <w:nsid w:val="77EA2D19"/>
    <w:multiLevelType w:val="hybridMultilevel"/>
    <w:tmpl w:val="969EB268"/>
    <w:lvl w:ilvl="0" w:tplc="04160001">
      <w:start w:val="1"/>
      <w:numFmt w:val="bullet"/>
      <w:lvlText w:val=""/>
      <w:lvlJc w:val="left"/>
      <w:pPr>
        <w:tabs>
          <w:tab w:val="num" w:pos="1800"/>
        </w:tabs>
        <w:ind w:left="1800" w:hanging="360"/>
      </w:pPr>
      <w:rPr>
        <w:rFonts w:ascii="Symbol" w:hAnsi="Symbol" w:hint="default"/>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7C593BBD"/>
    <w:multiLevelType w:val="hybridMultilevel"/>
    <w:tmpl w:val="FA1ED774"/>
    <w:lvl w:ilvl="0" w:tplc="D96812D2">
      <w:start w:val="2"/>
      <w:numFmt w:val="decimalZero"/>
      <w:lvlText w:val="%1."/>
      <w:lvlJc w:val="left"/>
      <w:pPr>
        <w:tabs>
          <w:tab w:val="num" w:pos="397"/>
        </w:tabs>
        <w:ind w:left="397" w:hanging="397"/>
      </w:pPr>
      <w:rPr>
        <w:rFonts w:hint="default"/>
      </w:r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7ED16CCE"/>
    <w:multiLevelType w:val="multilevel"/>
    <w:tmpl w:val="EA12519A"/>
    <w:lvl w:ilvl="0">
      <w:start w:val="1"/>
      <w:numFmt w:val="none"/>
      <w:pStyle w:val="Ttulo1"/>
      <w:lvlText w:val="4.1"/>
      <w:lvlJc w:val="left"/>
      <w:pPr>
        <w:tabs>
          <w:tab w:val="num" w:pos="567"/>
        </w:tabs>
        <w:ind w:left="567" w:hanging="567"/>
      </w:pPr>
      <w:rPr>
        <w:rFonts w:hint="default"/>
      </w:rPr>
    </w:lvl>
    <w:lvl w:ilvl="1">
      <w:start w:val="1"/>
      <w:numFmt w:val="decimal"/>
      <w:pStyle w:val="Ttulo2"/>
      <w:lvlText w:val="%14.1"/>
      <w:lvlJc w:val="left"/>
      <w:pPr>
        <w:tabs>
          <w:tab w:val="num" w:pos="567"/>
        </w:tabs>
        <w:ind w:left="567" w:hanging="567"/>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4%14.1"/>
      <w:lvlJc w:val="left"/>
      <w:pPr>
        <w:tabs>
          <w:tab w:val="num" w:pos="720"/>
        </w:tabs>
        <w:ind w:left="567" w:hanging="567"/>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abstractNumId w:val="29"/>
  </w:num>
  <w:num w:numId="2">
    <w:abstractNumId w:val="28"/>
  </w:num>
  <w:num w:numId="3">
    <w:abstractNumId w:val="10"/>
  </w:num>
  <w:num w:numId="4">
    <w:abstractNumId w:val="12"/>
  </w:num>
  <w:num w:numId="5">
    <w:abstractNumId w:val="19"/>
  </w:num>
  <w:num w:numId="6">
    <w:abstractNumId w:val="2"/>
  </w:num>
  <w:num w:numId="7">
    <w:abstractNumId w:val="22"/>
  </w:num>
  <w:num w:numId="8">
    <w:abstractNumId w:val="8"/>
  </w:num>
  <w:num w:numId="9">
    <w:abstractNumId w:val="25"/>
  </w:num>
  <w:num w:numId="10">
    <w:abstractNumId w:val="23"/>
  </w:num>
  <w:num w:numId="11">
    <w:abstractNumId w:val="18"/>
  </w:num>
  <w:num w:numId="12">
    <w:abstractNumId w:val="14"/>
  </w:num>
  <w:num w:numId="13">
    <w:abstractNumId w:val="5"/>
  </w:num>
  <w:num w:numId="14">
    <w:abstractNumId w:val="32"/>
  </w:num>
  <w:num w:numId="15">
    <w:abstractNumId w:val="31"/>
  </w:num>
  <w:num w:numId="16">
    <w:abstractNumId w:val="26"/>
  </w:num>
  <w:num w:numId="17">
    <w:abstractNumId w:val="9"/>
  </w:num>
  <w:num w:numId="18">
    <w:abstractNumId w:val="16"/>
  </w:num>
  <w:num w:numId="19">
    <w:abstractNumId w:val="0"/>
  </w:num>
  <w:num w:numId="20">
    <w:abstractNumId w:val="4"/>
  </w:num>
  <w:num w:numId="21">
    <w:abstractNumId w:val="3"/>
  </w:num>
  <w:num w:numId="22">
    <w:abstractNumId w:val="1"/>
  </w:num>
  <w:num w:numId="23">
    <w:abstractNumId w:val="33"/>
  </w:num>
  <w:num w:numId="24">
    <w:abstractNumId w:val="21"/>
  </w:num>
  <w:num w:numId="25">
    <w:abstractNumId w:val="6"/>
  </w:num>
  <w:num w:numId="26">
    <w:abstractNumId w:val="7"/>
  </w:num>
  <w:num w:numId="27">
    <w:abstractNumId w:val="27"/>
  </w:num>
  <w:num w:numId="28">
    <w:abstractNumId w:val="20"/>
  </w:num>
  <w:num w:numId="29">
    <w:abstractNumId w:val="17"/>
  </w:num>
  <w:num w:numId="30">
    <w:abstractNumId w:val="15"/>
  </w:num>
  <w:num w:numId="31">
    <w:abstractNumId w:val="13"/>
  </w:num>
  <w:num w:numId="32">
    <w:abstractNumId w:val="24"/>
  </w:num>
  <w:num w:numId="33">
    <w:abstractNumId w:val="3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1" w:dllVersion="513" w:checkStyle="1"/>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31"/>
  <w:doNotHyphenateCap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4F9"/>
    <w:rsid w:val="00000F78"/>
    <w:rsid w:val="00016F00"/>
    <w:rsid w:val="000173CB"/>
    <w:rsid w:val="000213F1"/>
    <w:rsid w:val="000223B5"/>
    <w:rsid w:val="000366B8"/>
    <w:rsid w:val="0004562E"/>
    <w:rsid w:val="00045987"/>
    <w:rsid w:val="00045B02"/>
    <w:rsid w:val="00051508"/>
    <w:rsid w:val="000602B4"/>
    <w:rsid w:val="000611D8"/>
    <w:rsid w:val="000615DD"/>
    <w:rsid w:val="00065AF1"/>
    <w:rsid w:val="00066C25"/>
    <w:rsid w:val="0007341E"/>
    <w:rsid w:val="00075366"/>
    <w:rsid w:val="00076CC2"/>
    <w:rsid w:val="000812D7"/>
    <w:rsid w:val="00084E19"/>
    <w:rsid w:val="00084E9F"/>
    <w:rsid w:val="00087777"/>
    <w:rsid w:val="000911EB"/>
    <w:rsid w:val="000A232F"/>
    <w:rsid w:val="000B758C"/>
    <w:rsid w:val="000C2A37"/>
    <w:rsid w:val="000E112E"/>
    <w:rsid w:val="000E509B"/>
    <w:rsid w:val="000F341A"/>
    <w:rsid w:val="000F3718"/>
    <w:rsid w:val="000F56CE"/>
    <w:rsid w:val="000F5876"/>
    <w:rsid w:val="000F5E47"/>
    <w:rsid w:val="000F6CB3"/>
    <w:rsid w:val="00103FA0"/>
    <w:rsid w:val="00104AF2"/>
    <w:rsid w:val="00112915"/>
    <w:rsid w:val="00114C0B"/>
    <w:rsid w:val="00125DF7"/>
    <w:rsid w:val="00131DA2"/>
    <w:rsid w:val="00132E58"/>
    <w:rsid w:val="001374DB"/>
    <w:rsid w:val="00151465"/>
    <w:rsid w:val="00153A5E"/>
    <w:rsid w:val="001545AA"/>
    <w:rsid w:val="00154C83"/>
    <w:rsid w:val="001578A9"/>
    <w:rsid w:val="00157E92"/>
    <w:rsid w:val="0017021E"/>
    <w:rsid w:val="00171A7D"/>
    <w:rsid w:val="00171D9D"/>
    <w:rsid w:val="00173D38"/>
    <w:rsid w:val="001753BB"/>
    <w:rsid w:val="0017718F"/>
    <w:rsid w:val="001857FF"/>
    <w:rsid w:val="001930E9"/>
    <w:rsid w:val="00197036"/>
    <w:rsid w:val="001A3C60"/>
    <w:rsid w:val="001B1939"/>
    <w:rsid w:val="001B3E27"/>
    <w:rsid w:val="001B6BFD"/>
    <w:rsid w:val="001C112E"/>
    <w:rsid w:val="001C52C6"/>
    <w:rsid w:val="001C779E"/>
    <w:rsid w:val="001D0D32"/>
    <w:rsid w:val="001D3AD8"/>
    <w:rsid w:val="001D4270"/>
    <w:rsid w:val="001D51A6"/>
    <w:rsid w:val="001D568B"/>
    <w:rsid w:val="001D6701"/>
    <w:rsid w:val="001E24CF"/>
    <w:rsid w:val="001F1607"/>
    <w:rsid w:val="001F3BE4"/>
    <w:rsid w:val="001F459D"/>
    <w:rsid w:val="00202711"/>
    <w:rsid w:val="002102E5"/>
    <w:rsid w:val="00212A12"/>
    <w:rsid w:val="00217035"/>
    <w:rsid w:val="002202D9"/>
    <w:rsid w:val="00221790"/>
    <w:rsid w:val="0022189B"/>
    <w:rsid w:val="00224ABB"/>
    <w:rsid w:val="00224DA6"/>
    <w:rsid w:val="00231A30"/>
    <w:rsid w:val="002358C2"/>
    <w:rsid w:val="00235CC3"/>
    <w:rsid w:val="00235CD6"/>
    <w:rsid w:val="00237B19"/>
    <w:rsid w:val="00241BA1"/>
    <w:rsid w:val="002431AD"/>
    <w:rsid w:val="0026004B"/>
    <w:rsid w:val="0026088A"/>
    <w:rsid w:val="00266940"/>
    <w:rsid w:val="002729FA"/>
    <w:rsid w:val="00276CB4"/>
    <w:rsid w:val="002775AF"/>
    <w:rsid w:val="00277FF8"/>
    <w:rsid w:val="002879CF"/>
    <w:rsid w:val="00290D1A"/>
    <w:rsid w:val="00291FB3"/>
    <w:rsid w:val="002923B8"/>
    <w:rsid w:val="002923FC"/>
    <w:rsid w:val="002A68E3"/>
    <w:rsid w:val="002B46FF"/>
    <w:rsid w:val="002C1209"/>
    <w:rsid w:val="002C5F12"/>
    <w:rsid w:val="002D03C5"/>
    <w:rsid w:val="002D17F8"/>
    <w:rsid w:val="002D2A28"/>
    <w:rsid w:val="002D3D3F"/>
    <w:rsid w:val="002D43EE"/>
    <w:rsid w:val="002D496F"/>
    <w:rsid w:val="002D6EC3"/>
    <w:rsid w:val="002D7C70"/>
    <w:rsid w:val="002F162C"/>
    <w:rsid w:val="002F33AC"/>
    <w:rsid w:val="002F4E54"/>
    <w:rsid w:val="003046AD"/>
    <w:rsid w:val="003078E1"/>
    <w:rsid w:val="0031752F"/>
    <w:rsid w:val="00322E2F"/>
    <w:rsid w:val="003240A8"/>
    <w:rsid w:val="003264D1"/>
    <w:rsid w:val="00330FAF"/>
    <w:rsid w:val="00332A8F"/>
    <w:rsid w:val="00337D29"/>
    <w:rsid w:val="00337F76"/>
    <w:rsid w:val="00344127"/>
    <w:rsid w:val="00350F30"/>
    <w:rsid w:val="00354B21"/>
    <w:rsid w:val="003615ED"/>
    <w:rsid w:val="003622C3"/>
    <w:rsid w:val="00363E6A"/>
    <w:rsid w:val="00364242"/>
    <w:rsid w:val="003674A0"/>
    <w:rsid w:val="00367DA3"/>
    <w:rsid w:val="0037193C"/>
    <w:rsid w:val="003738F2"/>
    <w:rsid w:val="003836B6"/>
    <w:rsid w:val="00391B7B"/>
    <w:rsid w:val="003938BB"/>
    <w:rsid w:val="00394506"/>
    <w:rsid w:val="00395557"/>
    <w:rsid w:val="00397176"/>
    <w:rsid w:val="003A0C62"/>
    <w:rsid w:val="003A6A22"/>
    <w:rsid w:val="003B3328"/>
    <w:rsid w:val="003B53F4"/>
    <w:rsid w:val="003B7146"/>
    <w:rsid w:val="003C55E6"/>
    <w:rsid w:val="003C67F8"/>
    <w:rsid w:val="003D75BB"/>
    <w:rsid w:val="003D7F87"/>
    <w:rsid w:val="003E649D"/>
    <w:rsid w:val="003F0C9D"/>
    <w:rsid w:val="003F57FC"/>
    <w:rsid w:val="003F77AD"/>
    <w:rsid w:val="003F78CE"/>
    <w:rsid w:val="003F7A84"/>
    <w:rsid w:val="00404A07"/>
    <w:rsid w:val="00412DDA"/>
    <w:rsid w:val="0041643A"/>
    <w:rsid w:val="00423D51"/>
    <w:rsid w:val="00423E9F"/>
    <w:rsid w:val="004314F9"/>
    <w:rsid w:val="00431BE9"/>
    <w:rsid w:val="00432453"/>
    <w:rsid w:val="0044121D"/>
    <w:rsid w:val="00462E56"/>
    <w:rsid w:val="0046505A"/>
    <w:rsid w:val="004723D7"/>
    <w:rsid w:val="00472B32"/>
    <w:rsid w:val="004841C5"/>
    <w:rsid w:val="00485021"/>
    <w:rsid w:val="004871D4"/>
    <w:rsid w:val="00494AAD"/>
    <w:rsid w:val="00495502"/>
    <w:rsid w:val="004A1F75"/>
    <w:rsid w:val="004A5A12"/>
    <w:rsid w:val="004B0DAC"/>
    <w:rsid w:val="004B1789"/>
    <w:rsid w:val="004B474D"/>
    <w:rsid w:val="004B48F7"/>
    <w:rsid w:val="004C54FE"/>
    <w:rsid w:val="004C6BB6"/>
    <w:rsid w:val="004D024A"/>
    <w:rsid w:val="004D2DC3"/>
    <w:rsid w:val="004D3269"/>
    <w:rsid w:val="004E4504"/>
    <w:rsid w:val="004E516D"/>
    <w:rsid w:val="004E733F"/>
    <w:rsid w:val="004F7CFB"/>
    <w:rsid w:val="005018A0"/>
    <w:rsid w:val="005036F5"/>
    <w:rsid w:val="00514892"/>
    <w:rsid w:val="005217E4"/>
    <w:rsid w:val="00522EAB"/>
    <w:rsid w:val="00523BAF"/>
    <w:rsid w:val="005252D2"/>
    <w:rsid w:val="00526E55"/>
    <w:rsid w:val="005329E2"/>
    <w:rsid w:val="00534CF8"/>
    <w:rsid w:val="005379A6"/>
    <w:rsid w:val="00551697"/>
    <w:rsid w:val="00554DE5"/>
    <w:rsid w:val="00560039"/>
    <w:rsid w:val="005603D6"/>
    <w:rsid w:val="005866B1"/>
    <w:rsid w:val="00587B6C"/>
    <w:rsid w:val="00591BD7"/>
    <w:rsid w:val="005928E8"/>
    <w:rsid w:val="00594B1D"/>
    <w:rsid w:val="005A7780"/>
    <w:rsid w:val="005C3D84"/>
    <w:rsid w:val="005C6544"/>
    <w:rsid w:val="005D2A6C"/>
    <w:rsid w:val="005D5288"/>
    <w:rsid w:val="005E39B2"/>
    <w:rsid w:val="005E5925"/>
    <w:rsid w:val="005E5B55"/>
    <w:rsid w:val="005F2678"/>
    <w:rsid w:val="005F3400"/>
    <w:rsid w:val="005F41D2"/>
    <w:rsid w:val="00602E2D"/>
    <w:rsid w:val="00605149"/>
    <w:rsid w:val="0061136B"/>
    <w:rsid w:val="00615CE1"/>
    <w:rsid w:val="006167AF"/>
    <w:rsid w:val="00621319"/>
    <w:rsid w:val="006250C5"/>
    <w:rsid w:val="00630CF0"/>
    <w:rsid w:val="00633254"/>
    <w:rsid w:val="00633B95"/>
    <w:rsid w:val="00635D4B"/>
    <w:rsid w:val="00636547"/>
    <w:rsid w:val="006378E9"/>
    <w:rsid w:val="00644290"/>
    <w:rsid w:val="0065114A"/>
    <w:rsid w:val="00662019"/>
    <w:rsid w:val="00677501"/>
    <w:rsid w:val="00677829"/>
    <w:rsid w:val="00677A1D"/>
    <w:rsid w:val="00681898"/>
    <w:rsid w:val="00682CED"/>
    <w:rsid w:val="00682E09"/>
    <w:rsid w:val="00690402"/>
    <w:rsid w:val="00692BDF"/>
    <w:rsid w:val="006930B5"/>
    <w:rsid w:val="0069411B"/>
    <w:rsid w:val="006A00E6"/>
    <w:rsid w:val="006A5B52"/>
    <w:rsid w:val="006B4239"/>
    <w:rsid w:val="006B5853"/>
    <w:rsid w:val="006B613C"/>
    <w:rsid w:val="006B77BB"/>
    <w:rsid w:val="006C10FE"/>
    <w:rsid w:val="006C2706"/>
    <w:rsid w:val="006C593E"/>
    <w:rsid w:val="006D0E3C"/>
    <w:rsid w:val="006D3DA7"/>
    <w:rsid w:val="006D4418"/>
    <w:rsid w:val="006D5671"/>
    <w:rsid w:val="006D687A"/>
    <w:rsid w:val="006D75CB"/>
    <w:rsid w:val="006E175A"/>
    <w:rsid w:val="006E45E4"/>
    <w:rsid w:val="006E4753"/>
    <w:rsid w:val="006F3E12"/>
    <w:rsid w:val="006F55E4"/>
    <w:rsid w:val="006F706C"/>
    <w:rsid w:val="0070022A"/>
    <w:rsid w:val="00702378"/>
    <w:rsid w:val="00711297"/>
    <w:rsid w:val="0071337A"/>
    <w:rsid w:val="0072328F"/>
    <w:rsid w:val="0072505E"/>
    <w:rsid w:val="00725322"/>
    <w:rsid w:val="0072758B"/>
    <w:rsid w:val="0073679B"/>
    <w:rsid w:val="0073773F"/>
    <w:rsid w:val="007452B9"/>
    <w:rsid w:val="0075123F"/>
    <w:rsid w:val="007520AC"/>
    <w:rsid w:val="00752D3A"/>
    <w:rsid w:val="007544A3"/>
    <w:rsid w:val="007549DC"/>
    <w:rsid w:val="00760513"/>
    <w:rsid w:val="00771D97"/>
    <w:rsid w:val="00773BC9"/>
    <w:rsid w:val="007744D8"/>
    <w:rsid w:val="007825ED"/>
    <w:rsid w:val="007831AF"/>
    <w:rsid w:val="007922CE"/>
    <w:rsid w:val="007A5F37"/>
    <w:rsid w:val="007A5FA7"/>
    <w:rsid w:val="007B1876"/>
    <w:rsid w:val="007B5305"/>
    <w:rsid w:val="007B7406"/>
    <w:rsid w:val="007C195D"/>
    <w:rsid w:val="007C3DE2"/>
    <w:rsid w:val="007C59B7"/>
    <w:rsid w:val="007E2C5F"/>
    <w:rsid w:val="007E3317"/>
    <w:rsid w:val="007F5C52"/>
    <w:rsid w:val="00800C9C"/>
    <w:rsid w:val="008045BD"/>
    <w:rsid w:val="00807243"/>
    <w:rsid w:val="00807844"/>
    <w:rsid w:val="00810BC0"/>
    <w:rsid w:val="00812469"/>
    <w:rsid w:val="00820615"/>
    <w:rsid w:val="00823A69"/>
    <w:rsid w:val="0083150B"/>
    <w:rsid w:val="008319CF"/>
    <w:rsid w:val="00842304"/>
    <w:rsid w:val="00844587"/>
    <w:rsid w:val="00846A0D"/>
    <w:rsid w:val="00850F2C"/>
    <w:rsid w:val="00873422"/>
    <w:rsid w:val="008804AA"/>
    <w:rsid w:val="00881107"/>
    <w:rsid w:val="00883424"/>
    <w:rsid w:val="00883734"/>
    <w:rsid w:val="00883B73"/>
    <w:rsid w:val="00891101"/>
    <w:rsid w:val="008A0A32"/>
    <w:rsid w:val="008A3A60"/>
    <w:rsid w:val="008B0AA3"/>
    <w:rsid w:val="008B7FE5"/>
    <w:rsid w:val="008C6598"/>
    <w:rsid w:val="008D412D"/>
    <w:rsid w:val="008D562C"/>
    <w:rsid w:val="008D56F0"/>
    <w:rsid w:val="008F05F5"/>
    <w:rsid w:val="008F2062"/>
    <w:rsid w:val="008F710D"/>
    <w:rsid w:val="00907CEB"/>
    <w:rsid w:val="0091339E"/>
    <w:rsid w:val="009202C9"/>
    <w:rsid w:val="0092325D"/>
    <w:rsid w:val="00924EFB"/>
    <w:rsid w:val="00930501"/>
    <w:rsid w:val="00954226"/>
    <w:rsid w:val="00962126"/>
    <w:rsid w:val="009636ED"/>
    <w:rsid w:val="00964128"/>
    <w:rsid w:val="00964D6C"/>
    <w:rsid w:val="009667B5"/>
    <w:rsid w:val="0096761D"/>
    <w:rsid w:val="009757A6"/>
    <w:rsid w:val="009864C4"/>
    <w:rsid w:val="0099179A"/>
    <w:rsid w:val="009933E9"/>
    <w:rsid w:val="009936B0"/>
    <w:rsid w:val="009A06F8"/>
    <w:rsid w:val="009A5D1F"/>
    <w:rsid w:val="009B2DD9"/>
    <w:rsid w:val="009B48D0"/>
    <w:rsid w:val="009B78CF"/>
    <w:rsid w:val="009C059B"/>
    <w:rsid w:val="009C606D"/>
    <w:rsid w:val="009E436F"/>
    <w:rsid w:val="009F139F"/>
    <w:rsid w:val="009F2F58"/>
    <w:rsid w:val="00A019E3"/>
    <w:rsid w:val="00A078B6"/>
    <w:rsid w:val="00A125FF"/>
    <w:rsid w:val="00A16DA5"/>
    <w:rsid w:val="00A179BC"/>
    <w:rsid w:val="00A20C3F"/>
    <w:rsid w:val="00A2662C"/>
    <w:rsid w:val="00A31CA6"/>
    <w:rsid w:val="00A4437E"/>
    <w:rsid w:val="00A63E88"/>
    <w:rsid w:val="00A66F37"/>
    <w:rsid w:val="00A752F4"/>
    <w:rsid w:val="00A76692"/>
    <w:rsid w:val="00A8101B"/>
    <w:rsid w:val="00A94F6F"/>
    <w:rsid w:val="00A962AC"/>
    <w:rsid w:val="00AA61B0"/>
    <w:rsid w:val="00AA6848"/>
    <w:rsid w:val="00AB277C"/>
    <w:rsid w:val="00AC421B"/>
    <w:rsid w:val="00AC4F2E"/>
    <w:rsid w:val="00AD20AC"/>
    <w:rsid w:val="00AD30CE"/>
    <w:rsid w:val="00AE62D5"/>
    <w:rsid w:val="00AE6602"/>
    <w:rsid w:val="00AF3486"/>
    <w:rsid w:val="00AF41AD"/>
    <w:rsid w:val="00AF6B11"/>
    <w:rsid w:val="00AF7BA4"/>
    <w:rsid w:val="00B04A7D"/>
    <w:rsid w:val="00B143F4"/>
    <w:rsid w:val="00B14402"/>
    <w:rsid w:val="00B20CF8"/>
    <w:rsid w:val="00B23A32"/>
    <w:rsid w:val="00B260F6"/>
    <w:rsid w:val="00B277ED"/>
    <w:rsid w:val="00B31844"/>
    <w:rsid w:val="00B34E92"/>
    <w:rsid w:val="00B376FA"/>
    <w:rsid w:val="00B41DCB"/>
    <w:rsid w:val="00B41EDC"/>
    <w:rsid w:val="00B45F7D"/>
    <w:rsid w:val="00B47E05"/>
    <w:rsid w:val="00B56268"/>
    <w:rsid w:val="00B56D0B"/>
    <w:rsid w:val="00B56F19"/>
    <w:rsid w:val="00B73BE5"/>
    <w:rsid w:val="00B7486E"/>
    <w:rsid w:val="00B76E3F"/>
    <w:rsid w:val="00B8105B"/>
    <w:rsid w:val="00B84E51"/>
    <w:rsid w:val="00B853C6"/>
    <w:rsid w:val="00BA08EA"/>
    <w:rsid w:val="00BA1282"/>
    <w:rsid w:val="00BA44F5"/>
    <w:rsid w:val="00BA6148"/>
    <w:rsid w:val="00BB1D86"/>
    <w:rsid w:val="00BB427A"/>
    <w:rsid w:val="00BB56F6"/>
    <w:rsid w:val="00BB6A9F"/>
    <w:rsid w:val="00BC6A4E"/>
    <w:rsid w:val="00BD144C"/>
    <w:rsid w:val="00BD3068"/>
    <w:rsid w:val="00BD39AE"/>
    <w:rsid w:val="00BF749C"/>
    <w:rsid w:val="00C0346D"/>
    <w:rsid w:val="00C0795E"/>
    <w:rsid w:val="00C20751"/>
    <w:rsid w:val="00C30818"/>
    <w:rsid w:val="00C35CF8"/>
    <w:rsid w:val="00C42B00"/>
    <w:rsid w:val="00C436D6"/>
    <w:rsid w:val="00C46B49"/>
    <w:rsid w:val="00C500F8"/>
    <w:rsid w:val="00C50893"/>
    <w:rsid w:val="00C52292"/>
    <w:rsid w:val="00C5742A"/>
    <w:rsid w:val="00C60539"/>
    <w:rsid w:val="00C64E59"/>
    <w:rsid w:val="00C671E1"/>
    <w:rsid w:val="00C67A63"/>
    <w:rsid w:val="00C74056"/>
    <w:rsid w:val="00C7540A"/>
    <w:rsid w:val="00C75E28"/>
    <w:rsid w:val="00C838B1"/>
    <w:rsid w:val="00C84DDF"/>
    <w:rsid w:val="00C919D6"/>
    <w:rsid w:val="00C94367"/>
    <w:rsid w:val="00CA4F34"/>
    <w:rsid w:val="00CB2AF9"/>
    <w:rsid w:val="00CB7988"/>
    <w:rsid w:val="00CD0703"/>
    <w:rsid w:val="00CD0F9F"/>
    <w:rsid w:val="00CE2A19"/>
    <w:rsid w:val="00CF0605"/>
    <w:rsid w:val="00CF5CDE"/>
    <w:rsid w:val="00D068A7"/>
    <w:rsid w:val="00D1469A"/>
    <w:rsid w:val="00D16DC1"/>
    <w:rsid w:val="00D20977"/>
    <w:rsid w:val="00D3090D"/>
    <w:rsid w:val="00D318D5"/>
    <w:rsid w:val="00D35C3B"/>
    <w:rsid w:val="00D41D49"/>
    <w:rsid w:val="00D45C8D"/>
    <w:rsid w:val="00D471D4"/>
    <w:rsid w:val="00D5427D"/>
    <w:rsid w:val="00D569E1"/>
    <w:rsid w:val="00D64ADE"/>
    <w:rsid w:val="00D6517C"/>
    <w:rsid w:val="00D655C9"/>
    <w:rsid w:val="00D70DB8"/>
    <w:rsid w:val="00D753BB"/>
    <w:rsid w:val="00D83FE9"/>
    <w:rsid w:val="00D86E13"/>
    <w:rsid w:val="00D90CEB"/>
    <w:rsid w:val="00D97448"/>
    <w:rsid w:val="00DA28C7"/>
    <w:rsid w:val="00DA2DC6"/>
    <w:rsid w:val="00DB3578"/>
    <w:rsid w:val="00DB64BC"/>
    <w:rsid w:val="00DB79DA"/>
    <w:rsid w:val="00DC468E"/>
    <w:rsid w:val="00DC79F4"/>
    <w:rsid w:val="00DD0A2E"/>
    <w:rsid w:val="00DD10FD"/>
    <w:rsid w:val="00DD2E8F"/>
    <w:rsid w:val="00DD3267"/>
    <w:rsid w:val="00DD77D7"/>
    <w:rsid w:val="00DE1775"/>
    <w:rsid w:val="00DE72BF"/>
    <w:rsid w:val="00DF040B"/>
    <w:rsid w:val="00DF0D3B"/>
    <w:rsid w:val="00DF1621"/>
    <w:rsid w:val="00DF51A4"/>
    <w:rsid w:val="00DF6287"/>
    <w:rsid w:val="00E04C6D"/>
    <w:rsid w:val="00E14F9F"/>
    <w:rsid w:val="00E23949"/>
    <w:rsid w:val="00E2541E"/>
    <w:rsid w:val="00E3273D"/>
    <w:rsid w:val="00E3284D"/>
    <w:rsid w:val="00E37DF2"/>
    <w:rsid w:val="00E4384F"/>
    <w:rsid w:val="00E51876"/>
    <w:rsid w:val="00E51882"/>
    <w:rsid w:val="00E54DCC"/>
    <w:rsid w:val="00E67789"/>
    <w:rsid w:val="00E73A76"/>
    <w:rsid w:val="00E80CE9"/>
    <w:rsid w:val="00E850ED"/>
    <w:rsid w:val="00E9443F"/>
    <w:rsid w:val="00EA3377"/>
    <w:rsid w:val="00EA3585"/>
    <w:rsid w:val="00EA5F62"/>
    <w:rsid w:val="00EB19CE"/>
    <w:rsid w:val="00EC1751"/>
    <w:rsid w:val="00EC3E0B"/>
    <w:rsid w:val="00ED2F53"/>
    <w:rsid w:val="00ED3237"/>
    <w:rsid w:val="00EE5344"/>
    <w:rsid w:val="00EE791E"/>
    <w:rsid w:val="00EF2808"/>
    <w:rsid w:val="00EF5607"/>
    <w:rsid w:val="00EF7201"/>
    <w:rsid w:val="00F01063"/>
    <w:rsid w:val="00F01D40"/>
    <w:rsid w:val="00F06AA2"/>
    <w:rsid w:val="00F124B9"/>
    <w:rsid w:val="00F2680D"/>
    <w:rsid w:val="00F277C2"/>
    <w:rsid w:val="00F33A0D"/>
    <w:rsid w:val="00F35F6C"/>
    <w:rsid w:val="00F47BBD"/>
    <w:rsid w:val="00F51D0E"/>
    <w:rsid w:val="00F53C90"/>
    <w:rsid w:val="00F53E64"/>
    <w:rsid w:val="00F5610A"/>
    <w:rsid w:val="00F56C6B"/>
    <w:rsid w:val="00F57D1A"/>
    <w:rsid w:val="00F628E9"/>
    <w:rsid w:val="00F62D63"/>
    <w:rsid w:val="00F63853"/>
    <w:rsid w:val="00F64EBC"/>
    <w:rsid w:val="00F743D1"/>
    <w:rsid w:val="00F755C9"/>
    <w:rsid w:val="00F9107C"/>
    <w:rsid w:val="00F9406C"/>
    <w:rsid w:val="00F95C08"/>
    <w:rsid w:val="00F9602A"/>
    <w:rsid w:val="00F9750E"/>
    <w:rsid w:val="00FA3A59"/>
    <w:rsid w:val="00FB2B3F"/>
    <w:rsid w:val="00FB2BAE"/>
    <w:rsid w:val="00FB4554"/>
    <w:rsid w:val="00FB50A0"/>
    <w:rsid w:val="00FB5773"/>
    <w:rsid w:val="00FB5F52"/>
    <w:rsid w:val="00FB7C02"/>
    <w:rsid w:val="00FD1DCC"/>
    <w:rsid w:val="00FD22B0"/>
    <w:rsid w:val="00FD71D1"/>
    <w:rsid w:val="00FE27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1F7A1"/>
  <w15:chartTrackingRefBased/>
  <w15:docId w15:val="{F06BC286-1B51-4A85-AD47-35FFF943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Zurich Ex BT" w:hAnsi="Zurich Ex BT"/>
      <w:color w:val="000000"/>
    </w:rPr>
  </w:style>
  <w:style w:type="paragraph" w:styleId="Ttulo1">
    <w:name w:val="heading 1"/>
    <w:basedOn w:val="Normal"/>
    <w:next w:val="Normal"/>
    <w:qFormat/>
    <w:pPr>
      <w:keepNext/>
      <w:numPr>
        <w:numId w:val="23"/>
      </w:numPr>
      <w:jc w:val="center"/>
      <w:outlineLvl w:val="0"/>
    </w:pPr>
    <w:rPr>
      <w:b/>
    </w:rPr>
  </w:style>
  <w:style w:type="paragraph" w:styleId="Ttulo2">
    <w:name w:val="heading 2"/>
    <w:basedOn w:val="Normal"/>
    <w:next w:val="Normal"/>
    <w:qFormat/>
    <w:pPr>
      <w:keepNext/>
      <w:numPr>
        <w:ilvl w:val="1"/>
        <w:numId w:val="23"/>
      </w:numPr>
      <w:jc w:val="center"/>
      <w:outlineLvl w:val="1"/>
    </w:pPr>
    <w:rPr>
      <w:b/>
      <w:color w:val="0000FF"/>
    </w:rPr>
  </w:style>
  <w:style w:type="paragraph" w:styleId="Ttulo3">
    <w:name w:val="heading 3"/>
    <w:basedOn w:val="Normal"/>
    <w:next w:val="Normal"/>
    <w:qFormat/>
    <w:pPr>
      <w:keepNext/>
      <w:numPr>
        <w:ilvl w:val="2"/>
        <w:numId w:val="23"/>
      </w:numPr>
      <w:ind w:right="144"/>
      <w:outlineLvl w:val="2"/>
    </w:pPr>
    <w:rPr>
      <w:b/>
      <w:bCs/>
      <w:color w:val="auto"/>
      <w:sz w:val="18"/>
    </w:rPr>
  </w:style>
  <w:style w:type="paragraph" w:styleId="Ttulo4">
    <w:name w:val="heading 4"/>
    <w:basedOn w:val="Normal"/>
    <w:next w:val="Normal"/>
    <w:qFormat/>
    <w:pPr>
      <w:keepNext/>
      <w:numPr>
        <w:ilvl w:val="3"/>
        <w:numId w:val="23"/>
      </w:numPr>
      <w:ind w:right="144"/>
      <w:jc w:val="center"/>
      <w:outlineLvl w:val="3"/>
    </w:pPr>
    <w:rPr>
      <w:rFonts w:ascii="Arial" w:hAnsi="Arial"/>
      <w:b/>
      <w:bCs/>
      <w:color w:val="auto"/>
    </w:rPr>
  </w:style>
  <w:style w:type="paragraph" w:styleId="Ttulo5">
    <w:name w:val="heading 5"/>
    <w:basedOn w:val="Normal"/>
    <w:next w:val="Normal"/>
    <w:qFormat/>
    <w:pPr>
      <w:numPr>
        <w:ilvl w:val="4"/>
        <w:numId w:val="23"/>
      </w:numPr>
      <w:spacing w:before="240" w:after="60"/>
      <w:outlineLvl w:val="4"/>
    </w:pPr>
    <w:rPr>
      <w:b/>
      <w:bCs/>
      <w:i/>
      <w:iCs/>
      <w:sz w:val="26"/>
      <w:szCs w:val="26"/>
    </w:rPr>
  </w:style>
  <w:style w:type="paragraph" w:styleId="Ttulo6">
    <w:name w:val="heading 6"/>
    <w:basedOn w:val="Normal"/>
    <w:next w:val="Normal"/>
    <w:qFormat/>
    <w:pPr>
      <w:numPr>
        <w:ilvl w:val="5"/>
        <w:numId w:val="23"/>
      </w:numPr>
      <w:spacing w:before="240" w:after="60"/>
      <w:outlineLvl w:val="5"/>
    </w:pPr>
    <w:rPr>
      <w:rFonts w:ascii="Times New Roman" w:hAnsi="Times New Roman"/>
      <w:b/>
      <w:bCs/>
      <w:sz w:val="22"/>
      <w:szCs w:val="22"/>
    </w:rPr>
  </w:style>
  <w:style w:type="paragraph" w:styleId="Ttulo7">
    <w:name w:val="heading 7"/>
    <w:basedOn w:val="Normal"/>
    <w:next w:val="Normal"/>
    <w:qFormat/>
    <w:pPr>
      <w:numPr>
        <w:ilvl w:val="6"/>
        <w:numId w:val="23"/>
      </w:numPr>
      <w:spacing w:before="240" w:after="60"/>
      <w:outlineLvl w:val="6"/>
    </w:pPr>
    <w:rPr>
      <w:rFonts w:ascii="Times New Roman" w:hAnsi="Times New Roman"/>
      <w:sz w:val="24"/>
      <w:szCs w:val="24"/>
    </w:rPr>
  </w:style>
  <w:style w:type="paragraph" w:styleId="Ttulo8">
    <w:name w:val="heading 8"/>
    <w:basedOn w:val="Normal"/>
    <w:next w:val="Normal"/>
    <w:qFormat/>
    <w:pPr>
      <w:numPr>
        <w:ilvl w:val="7"/>
        <w:numId w:val="23"/>
      </w:numPr>
      <w:spacing w:before="240" w:after="60"/>
      <w:outlineLvl w:val="7"/>
    </w:pPr>
    <w:rPr>
      <w:rFonts w:ascii="Times New Roman" w:hAnsi="Times New Roman"/>
      <w:i/>
      <w:iCs/>
      <w:sz w:val="24"/>
      <w:szCs w:val="24"/>
    </w:rPr>
  </w:style>
  <w:style w:type="paragraph" w:styleId="Ttulo9">
    <w:name w:val="heading 9"/>
    <w:basedOn w:val="Normal"/>
    <w:next w:val="Normal"/>
    <w:qFormat/>
    <w:pPr>
      <w:numPr>
        <w:ilvl w:val="8"/>
        <w:numId w:val="23"/>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rPr>
  </w:style>
  <w:style w:type="paragraph" w:styleId="Corpodetexto">
    <w:name w:val="Body Text"/>
    <w:basedOn w:val="Normal"/>
    <w:pPr>
      <w:jc w:val="both"/>
    </w:pPr>
  </w:style>
  <w:style w:type="paragraph" w:styleId="Recuodecorpodetexto">
    <w:name w:val="Body Text Indent"/>
    <w:basedOn w:val="Normal"/>
    <w:pPr>
      <w:ind w:left="2835" w:hanging="3"/>
      <w:jc w:val="both"/>
    </w:pPr>
  </w:style>
  <w:style w:type="character" w:styleId="Refdecomentrio">
    <w:name w:val="annotation reference"/>
    <w:rPr>
      <w:sz w:val="16"/>
    </w:rPr>
  </w:style>
  <w:style w:type="paragraph" w:styleId="Textodecomentrio">
    <w:name w:val="annotation text"/>
    <w:basedOn w:val="Normal"/>
    <w:link w:val="TextodecomentrioChar"/>
    <w:uiPriority w:val="99"/>
    <w:rPr>
      <w:lang w:val="x-none" w:eastAsia="x-none"/>
    </w:rPr>
  </w:style>
  <w:style w:type="paragraph" w:styleId="Corpodetexto2">
    <w:name w:val="Body Text 2"/>
    <w:basedOn w:val="Normal"/>
    <w:link w:val="Corpodetexto2Char"/>
    <w:rPr>
      <w:color w:val="auto"/>
      <w:lang w:val="x-none" w:eastAsia="x-none"/>
    </w:rPr>
  </w:style>
  <w:style w:type="paragraph" w:styleId="Corpodetexto3">
    <w:name w:val="Body Text 3"/>
    <w:basedOn w:val="Normal"/>
    <w:pPr>
      <w:ind w:right="144"/>
      <w:jc w:val="both"/>
    </w:pPr>
    <w:rPr>
      <w:rFonts w:ascii="Arial" w:hAnsi="Arial"/>
      <w:sz w:val="22"/>
    </w:rPr>
  </w:style>
  <w:style w:type="paragraph" w:customStyle="1" w:styleId="Blockquote">
    <w:name w:val="Blockquote"/>
    <w:basedOn w:val="Normal"/>
    <w:pPr>
      <w:widowControl w:val="0"/>
      <w:spacing w:before="100" w:after="100"/>
      <w:ind w:left="360" w:right="360"/>
    </w:pPr>
    <w:rPr>
      <w:rFonts w:ascii="Times New Roman" w:hAnsi="Times New Roman"/>
      <w:snapToGrid w:val="0"/>
      <w:color w:val="auto"/>
      <w:sz w:val="24"/>
    </w:rPr>
  </w:style>
  <w:style w:type="paragraph" w:styleId="Rodap">
    <w:name w:val="footer"/>
    <w:basedOn w:val="Normal"/>
    <w:link w:val="RodapChar"/>
    <w:uiPriority w:val="99"/>
    <w:pPr>
      <w:tabs>
        <w:tab w:val="center" w:pos="4419"/>
        <w:tab w:val="right" w:pos="8838"/>
      </w:tabs>
    </w:pPr>
    <w:rPr>
      <w:lang w:val="x-none" w:eastAsia="x-none"/>
    </w:rPr>
  </w:style>
  <w:style w:type="character" w:styleId="Nmerodepgina">
    <w:name w:val="page number"/>
    <w:basedOn w:val="Fontepargpadro"/>
  </w:style>
  <w:style w:type="paragraph" w:styleId="Cabealho">
    <w:name w:val="header"/>
    <w:basedOn w:val="Normal"/>
    <w:link w:val="CabealhoChar"/>
    <w:pPr>
      <w:tabs>
        <w:tab w:val="center" w:pos="4419"/>
        <w:tab w:val="right" w:pos="8838"/>
      </w:tabs>
    </w:pPr>
    <w:rPr>
      <w:lang w:val="x-none" w:eastAsia="x-none"/>
    </w:rPr>
  </w:style>
  <w:style w:type="paragraph" w:styleId="Textodebalo">
    <w:name w:val="Balloon Text"/>
    <w:basedOn w:val="Normal"/>
    <w:link w:val="TextodebaloChar"/>
    <w:rsid w:val="007544A3"/>
    <w:rPr>
      <w:rFonts w:ascii="Tahoma" w:hAnsi="Tahoma"/>
      <w:sz w:val="16"/>
      <w:szCs w:val="16"/>
    </w:rPr>
  </w:style>
  <w:style w:type="character" w:customStyle="1" w:styleId="TextodebaloChar">
    <w:name w:val="Texto de balão Char"/>
    <w:link w:val="Textodebalo"/>
    <w:rsid w:val="007544A3"/>
    <w:rPr>
      <w:rFonts w:ascii="Tahoma" w:hAnsi="Tahoma" w:cs="Tahoma"/>
      <w:color w:val="000000"/>
      <w:sz w:val="16"/>
      <w:szCs w:val="16"/>
      <w:lang w:val="pt-BR" w:eastAsia="pt-BR"/>
    </w:rPr>
  </w:style>
  <w:style w:type="table" w:styleId="Tabelacomgrade">
    <w:name w:val="Table Grid"/>
    <w:basedOn w:val="Tabelanormal"/>
    <w:uiPriority w:val="59"/>
    <w:rsid w:val="001C52C6"/>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podetexto2Char">
    <w:name w:val="Corpo de texto 2 Char"/>
    <w:link w:val="Corpodetexto2"/>
    <w:rsid w:val="001C52C6"/>
    <w:rPr>
      <w:rFonts w:ascii="Zurich Ex BT" w:hAnsi="Zurich Ex BT"/>
    </w:rPr>
  </w:style>
  <w:style w:type="character" w:customStyle="1" w:styleId="RodapChar">
    <w:name w:val="Rodapé Char"/>
    <w:link w:val="Rodap"/>
    <w:uiPriority w:val="99"/>
    <w:rsid w:val="00FD1DCC"/>
    <w:rPr>
      <w:rFonts w:ascii="Zurich Ex BT" w:hAnsi="Zurich Ex BT"/>
      <w:color w:val="000000"/>
    </w:rPr>
  </w:style>
  <w:style w:type="paragraph" w:styleId="Assuntodocomentrio">
    <w:name w:val="annotation subject"/>
    <w:basedOn w:val="Textodecomentrio"/>
    <w:next w:val="Textodecomentrio"/>
    <w:link w:val="AssuntodocomentrioChar"/>
    <w:rsid w:val="004E516D"/>
    <w:rPr>
      <w:b/>
      <w:bCs/>
    </w:rPr>
  </w:style>
  <w:style w:type="character" w:customStyle="1" w:styleId="TextodecomentrioChar">
    <w:name w:val="Texto de comentário Char"/>
    <w:link w:val="Textodecomentrio"/>
    <w:uiPriority w:val="99"/>
    <w:rsid w:val="004E516D"/>
    <w:rPr>
      <w:rFonts w:ascii="Zurich Ex BT" w:hAnsi="Zurich Ex BT"/>
      <w:color w:val="000000"/>
    </w:rPr>
  </w:style>
  <w:style w:type="character" w:customStyle="1" w:styleId="AssuntodocomentrioChar">
    <w:name w:val="Assunto do comentário Char"/>
    <w:basedOn w:val="TextodecomentrioChar"/>
    <w:link w:val="Assuntodocomentrio"/>
    <w:rsid w:val="004E516D"/>
    <w:rPr>
      <w:rFonts w:ascii="Zurich Ex BT" w:hAnsi="Zurich Ex BT"/>
      <w:color w:val="000000"/>
    </w:rPr>
  </w:style>
  <w:style w:type="character" w:customStyle="1" w:styleId="CabealhoChar">
    <w:name w:val="Cabeçalho Char"/>
    <w:link w:val="Cabealho"/>
    <w:rsid w:val="000911EB"/>
    <w:rPr>
      <w:rFonts w:ascii="Zurich Ex BT" w:hAnsi="Zurich Ex BT"/>
      <w:color w:val="000000"/>
    </w:rPr>
  </w:style>
  <w:style w:type="paragraph" w:styleId="Recuodecorpodetexto2">
    <w:name w:val="Body Text Indent 2"/>
    <w:basedOn w:val="Normal"/>
    <w:link w:val="Recuodecorpodetexto2Char"/>
    <w:rsid w:val="00630CF0"/>
    <w:pPr>
      <w:autoSpaceDE w:val="0"/>
      <w:autoSpaceDN w:val="0"/>
      <w:spacing w:after="120" w:line="480" w:lineRule="auto"/>
      <w:ind w:left="283"/>
    </w:pPr>
    <w:rPr>
      <w:rFonts w:ascii="Times New Roman" w:hAnsi="Times New Roman"/>
      <w:color w:val="auto"/>
    </w:rPr>
  </w:style>
  <w:style w:type="character" w:customStyle="1" w:styleId="Recuodecorpodetexto2Char">
    <w:name w:val="Recuo de corpo de texto 2 Char"/>
    <w:basedOn w:val="Fontepargpadro"/>
    <w:link w:val="Recuodecorpodetexto2"/>
    <w:rsid w:val="0063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922886">
      <w:bodyDiv w:val="1"/>
      <w:marLeft w:val="0"/>
      <w:marRight w:val="0"/>
      <w:marTop w:val="0"/>
      <w:marBottom w:val="0"/>
      <w:divBdr>
        <w:top w:val="none" w:sz="0" w:space="0" w:color="auto"/>
        <w:left w:val="none" w:sz="0" w:space="0" w:color="auto"/>
        <w:bottom w:val="none" w:sz="0" w:space="0" w:color="auto"/>
        <w:right w:val="none" w:sz="0" w:space="0" w:color="auto"/>
      </w:divBdr>
      <w:divsChild>
        <w:div w:id="515535585">
          <w:marLeft w:val="0"/>
          <w:marRight w:val="0"/>
          <w:marTop w:val="0"/>
          <w:marBottom w:val="0"/>
          <w:divBdr>
            <w:top w:val="none" w:sz="0" w:space="0" w:color="auto"/>
            <w:left w:val="none" w:sz="0" w:space="0" w:color="auto"/>
            <w:bottom w:val="none" w:sz="0" w:space="0" w:color="auto"/>
            <w:right w:val="none" w:sz="0" w:space="0" w:color="auto"/>
          </w:divBdr>
          <w:divsChild>
            <w:div w:id="700671935">
              <w:marLeft w:val="0"/>
              <w:marRight w:val="0"/>
              <w:marTop w:val="0"/>
              <w:marBottom w:val="0"/>
              <w:divBdr>
                <w:top w:val="none" w:sz="0" w:space="0" w:color="auto"/>
                <w:left w:val="none" w:sz="0" w:space="0" w:color="auto"/>
                <w:bottom w:val="none" w:sz="0" w:space="0" w:color="auto"/>
                <w:right w:val="none" w:sz="0" w:space="0" w:color="auto"/>
              </w:divBdr>
              <w:divsChild>
                <w:div w:id="296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wd07.tm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F8B66-12AA-4FA3-B8F0-E0040356F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0</TotalTime>
  <Pages>5</Pages>
  <Words>2092</Words>
  <Characters>11299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Convênio Acadêmico USP</vt:lpstr>
    </vt:vector>
  </TitlesOfParts>
  <Company>CCINT</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Convênio Acadêmico USP</dc:title>
  <dc:subject/>
  <dc:creator>Deisemara-CCInt</dc:creator>
  <cp:keywords/>
  <dc:description>Última revisão feita na CCInt-Reitoria/USP em 26/7/2007.</dc:description>
  <cp:lastModifiedBy>Marcelo_SRInter-UFSCar</cp:lastModifiedBy>
  <cp:revision>4</cp:revision>
  <cp:lastPrinted>2010-06-10T20:05:00Z</cp:lastPrinted>
  <dcterms:created xsi:type="dcterms:W3CDTF">2024-12-09T13:41:00Z</dcterms:created>
  <dcterms:modified xsi:type="dcterms:W3CDTF">2026-03-19T13:36:00Z</dcterms:modified>
</cp:coreProperties>
</file>